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Sleeping Sites and Latrines of Spider Monkeys in Continuous and Fragmented Rainforests: Implications for Seed Dispersal and Forest Regeneration - Open Access Library</w:t>
      </w:r>
      <w:br/>
      <w:hyperlink r:id="rId7" w:history="1">
        <w:r>
          <w:rPr>
            <w:color w:val="2980b9"/>
            <w:u w:val="single"/>
          </w:rPr>
          <w:t xml:space="preserve">https://www.oalib.com/paper/120223</w:t>
        </w:r>
      </w:hyperlink>
    </w:p>
    <w:p>
      <w:pPr>
        <w:pStyle w:val="Heading1"/>
      </w:pPr>
      <w:bookmarkStart w:id="2" w:name="_Toc2"/>
      <w:r>
        <w:t>Article summary:</w:t>
      </w:r>
      <w:bookmarkEnd w:id="2"/>
    </w:p>
    <w:p>
      <w:pPr>
        <w:jc w:val="both"/>
      </w:pPr>
      <w:r>
        <w:rPr/>
        <w:t xml:space="preserve">1. Spider monkeys use sleeping sites and trees to deposit copious amounts of dung in latrines, which directly impacts the regeneration of tropical forests.</w:t>
      </w:r>
    </w:p>
    <w:p>
      <w:pPr>
        <w:jc w:val="both"/>
      </w:pPr>
      <w:r>
        <w:rPr/>
        <w:t xml:space="preserve">2. The density and spatial distribution of sleeping sites and latrines did not differ between continuous and fragmented forests, but the average inter-latrine distances were almost double in continuous forest than in fragments.</w:t>
      </w:r>
    </w:p>
    <w:p>
      <w:pPr>
        <w:jc w:val="both"/>
      </w:pPr>
      <w:r>
        <w:rPr/>
        <w:t xml:space="preserve">3. Latrines are located beneath only a few tree species, which are larger in diameter in continuous than fragmented forests, potentially creating specific vegetation associations typical of the southeastern Mexican rainforest.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conducted on similar topics. It also presents both sides of the argument equally by discussing both the potential benefits and risks associated with spider monkey behavior on seed dispersal and forest regeneration. The article does not appear to be biased or one-sided as it provides an objective overview of the topic without promoting any particular viewpoint or agenda. Furthermore, it does not contain any promotional content or unsupported claims that could undermine its credibility. </w:t>
      </w:r>
    </w:p>
    <w:p>
      <w:pPr>
        <w:jc w:val="both"/>
      </w:pPr>
      <w:r>
        <w:rPr/>
        <w:t xml:space="preserve">However, there are some points that could be further explored in order to strengthen the article's reliability. For example, while the article discusses how spider monkey behavior can influence seed dispersal and forest regeneration, it does not provide any evidence for how this behavior may affect other aspects of biodiversity such as animal populations or plant diversity. Additionally, while the article mentions potential risks associated with spider monkey behavior, such as clumped deposition patterns of seeds and nutrients that could lead to localized nutrient depletion or altered vegetation composition, it does not discuss possible solutions or strategies for mitigating these risks. Finally, while the article discusses differences between continuous and fragmented forests in terms of sleeping site density and latrine characteristics, it does not explore how these differences may impact seed dispersal patterns or forest regeneration processes over time.</w:t>
      </w:r>
    </w:p>
    <w:p>
      <w:pPr>
        <w:pStyle w:val="Heading1"/>
      </w:pPr>
      <w:bookmarkStart w:id="5" w:name="_Toc5"/>
      <w:r>
        <w:t>Topics for further research:</w:t>
      </w:r>
      <w:bookmarkEnd w:id="5"/>
    </w:p>
    <w:p>
      <w:pPr>
        <w:spacing w:after="0"/>
        <w:numPr>
          <w:ilvl w:val="0"/>
          <w:numId w:val="2"/>
        </w:numPr>
      </w:pPr>
      <w:r>
        <w:rPr/>
        <w:t xml:space="preserve">Impact of spider monkey behavior on biodiversity</w:t>
      </w:r>
    </w:p>
    <w:p>
      <w:pPr>
        <w:spacing w:after="0"/>
        <w:numPr>
          <w:ilvl w:val="0"/>
          <w:numId w:val="2"/>
        </w:numPr>
      </w:pPr>
      <w:r>
        <w:rPr/>
        <w:t xml:space="preserve">Strategies for mitigating risks associated with spider monkey behavior</w:t>
      </w:r>
    </w:p>
    <w:p>
      <w:pPr>
        <w:spacing w:after="0"/>
        <w:numPr>
          <w:ilvl w:val="0"/>
          <w:numId w:val="2"/>
        </w:numPr>
      </w:pPr>
      <w:r>
        <w:rPr/>
        <w:t xml:space="preserve">Long-term effects of spider monkey behavior on seed dispersal</w:t>
      </w:r>
    </w:p>
    <w:p>
      <w:pPr>
        <w:spacing w:after="0"/>
        <w:numPr>
          <w:ilvl w:val="0"/>
          <w:numId w:val="2"/>
        </w:numPr>
      </w:pPr>
      <w:r>
        <w:rPr/>
        <w:t xml:space="preserve">Effects of forest fragmentation on seed dispersal patterns</w:t>
      </w:r>
    </w:p>
    <w:p>
      <w:pPr>
        <w:spacing w:after="0"/>
        <w:numPr>
          <w:ilvl w:val="0"/>
          <w:numId w:val="2"/>
        </w:numPr>
      </w:pPr>
      <w:r>
        <w:rPr/>
        <w:t xml:space="preserve">Impact of sleeping site density on forest regeneration</w:t>
      </w:r>
    </w:p>
    <w:p>
      <w:pPr>
        <w:numPr>
          <w:ilvl w:val="0"/>
          <w:numId w:val="2"/>
        </w:numPr>
      </w:pPr>
      <w:r>
        <w:rPr/>
        <w:t xml:space="preserve">Latrine characteristics and their influence on forest regeneration</w:t>
      </w:r>
    </w:p>
    <w:p>
      <w:pPr>
        <w:pStyle w:val="Heading1"/>
      </w:pPr>
      <w:bookmarkStart w:id="6" w:name="_Toc6"/>
      <w:r>
        <w:t>Report location:</w:t>
      </w:r>
      <w:bookmarkEnd w:id="6"/>
    </w:p>
    <w:p>
      <w:hyperlink r:id="rId8" w:history="1">
        <w:r>
          <w:rPr>
            <w:color w:val="2980b9"/>
            <w:u w:val="single"/>
          </w:rPr>
          <w:t xml:space="preserve">https://www.fullpicture.app/item/4843f3e5a2a4cf3c692cc417c9dcf5a4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DB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lib.com/paper/120223" TargetMode="External"/><Relationship Id="rId8" Type="http://schemas.openxmlformats.org/officeDocument/2006/relationships/hyperlink" Target="https://www.fullpicture.app/item/4843f3e5a2a4cf3c692cc417c9dcf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2023-02-24T17:40:10+01:00</dcterms:created>
  <dcterms:modified xsi:type="dcterms:W3CDTF">2023-02-24T17:40:10+01:00</dcterms:modified>
</cp:coreProperties>
</file>

<file path=docProps/custom.xml><?xml version="1.0" encoding="utf-8"?>
<Properties xmlns="http://schemas.openxmlformats.org/officeDocument/2006/custom-properties" xmlns:vt="http://schemas.openxmlformats.org/officeDocument/2006/docPropsVTypes"/>
</file>