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糖尿病患者结肠镜检查肠道准备护理方案的构建与应用 - 中国知网</w:t></w:r><w:br/><w:hyperlink r:id="rId7" w:history="1"><w:r><w:rPr><w:color w:val="2980b9"/><w:u w:val="single"/></w:rPr><w:t xml:space="preserve">https://kns.cnki.net/kcms2/article/abstract?v=lj1AjTyXPBtP6V40DfGNHXshqls5BLZUzTk6kcrcoSYJhu9qvgI-UTCiO8Rr3iDuwCv-NUPWdGoys-HHFnzDTUSo6URMiXKCETJzF6-WrL2DT2ggUEIBNYwVxKJnXO-wtvz8BzNO6-NvK1vUGGu8Uw%3D%3D&uniplatform=NZKPT&language=CHS</w:t></w:r></w:hyperlink></w:p><w:p><w:pPr><w:pStyle w:val="Heading1"/></w:pPr><w:bookmarkStart w:id="2" w:name="_Toc2"/><w:r><w:t>Article summary:</w:t></w:r><w:bookmarkEnd w:id="2"/></w:p><w:p><w:pPr><w:jc w:val="both"/></w:pPr><w:r><w:rPr/><w:t xml:space="preserve">1. 糖尿病患者结肠镜检查的特殊准备需求：文章指出，糖尿病患者在进行结肠镜检查前需要特殊的准备措施。由于糖尿病患者可能存在血糖控制不佳、心血管疾病等并发症，因此在准备阶段需要对其进行详细评估，并采取相应的措施来确保安全性和有效性。</w:t></w:r></w:p><w:p><w:pPr><w:jc w:val="both"/></w:pPr><w:r><w:rPr/><w:t xml:space="preserve"></w:t></w:r></w:p><w:p><w:pPr><w:jc w:val="both"/></w:pPr><w:r><w:rPr/><w:t xml:space="preserve">2. 结肠镜检查肠道准备护理方案的构建：文章介绍了一种针对糖尿病患者的结肠镜检查肠道准备护理方案。该方案包括术前教育、饮食调整、药物管理和监测等多个环节。通过合理的饮食安排和药物管理，可以帮助患者达到良好的结肠清洁度，并降低术后并发症的风险。</w:t></w:r></w:p><w:p><w:pPr><w:jc w:val="both"/></w:pPr><w:r><w:rPr/><w:t xml:space="preserve"></w:t></w:r></w:p><w:p><w:pPr><w:jc w:val="both"/></w:pPr><w:r><w:rPr/><w:t xml:space="preserve">3. 方案应用效果评价与改进：文章还介绍了该方案在实际应用中的效果评价与改进。通过对一组糖尿病患者进行观察和数据分析，发现该方案能够有效提高结肠清洁度，并减少术后并发症的发生率。同时，文章也指出了方案中存在的不足之处，并提出了改进措施，以进一步优化护理效果。</w:t></w:r></w:p><w:p><w:pPr><w:jc w:val="both"/></w:pPr><w:r><w:rPr/><w:t xml:space="preserve"></w:t></w:r></w:p><w:p><w:pPr><w:jc w:val="both"/></w:pPr><w:r><w:rPr/><w:t xml:space="preserve">总结：该文章主要介绍了针对糖尿病患者进行结肠镜检查的特殊准备需求，并提出了一种相应的护理方案。该方案通过术前教育、饮食调整、药物管理和监测等多个环节，帮助患者达到良好的结肠清洁度，并降低术后并发症的风险。实际应用中的评价结果表明，该方案具有较好的效果，但仍需要进一步改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根据文章标题，该篇文章的主题是关于糖尿病患者进行结肠镜检查肠道准备护理方案的构建与应用。然而，由于只提供了文章的标题和一些基本信息，无法对其内容进行详细分析和批判。</w:t></w:r></w:p><w:p><w:pPr><w:jc w:val="both"/></w:pPr><w:r><w:rPr/><w:t xml:space="preserve"></w:t></w:r></w:p><w:p><w:pPr><w:jc w:val="both"/></w:pPr><w:r><w:rPr/><w:t xml:space="preserve">在没有具体内容的情况下，无法确定文章是否存在潜在偏见、片面报道、无根据的主张、缺失的考虑点、所提出主张的缺失证据、未探索的反驳、宣传内容或偏袒等问题。同样地，也无法确定作者是否注意到可能的风险，并且是否平等地呈现了双方观点。</w:t></w:r></w:p><w:p><w:pPr><w:jc w:val="both"/></w:pPr><w:r><w:rPr/><w:t xml:space="preserve"></w:t></w:r></w:p><w:p><w:pPr><w:jc w:val="both"/></w:pPr><w:r><w:rPr/><w:t xml:space="preserve">要对一篇文章进行全面的批判性分析，需要仔细阅读并理解其内容，并从中找出可能存在的问题和偏见。因此，在没有具体内容支持的情况下，无法提供对该篇文章潜在问题及其来源的见解。</w:t></w:r></w:p><w:p><w:pPr><w:pStyle w:val="Heading1"/></w:pPr><w:bookmarkStart w:id="5" w:name="_Toc5"/><w:r><w:t>Topics for further research:</w:t></w:r><w:bookmarkEnd w:id="5"/></w:p><w:p><w:pPr><w:spacing w:after="0"/><w:numPr><w:ilvl w:val="0"/><w:numId w:val="2"/></w:numPr></w:pPr><w:r><w:rPr/><w:t xml:space="preserve">糖尿病患者结肠镜检查
</w:t></w:r></w:p><w:p><w:pPr><w:spacing w:after="0"/><w:numPr><w:ilvl w:val="0"/><w:numId w:val="2"/></w:numPr></w:pPr><w:r><w:rPr/><w:t xml:space="preserve">肠道准备护理方案
</w:t></w:r></w:p><w:p><w:pPr><w:spacing w:after="0"/><w:numPr><w:ilvl w:val="0"/><w:numId w:val="2"/></w:numPr></w:pPr><w:r><w:rPr/><w:t xml:space="preserve">构建与应用
</w:t></w:r></w:p><w:p><w:pPr><w:spacing w:after="0"/><w:numPr><w:ilvl w:val="0"/><w:numId w:val="2"/></w:numPr></w:pPr><w:r><w:rPr/><w:t xml:space="preserve">潜在偏见
</w:t></w:r></w:p><w:p><w:pPr><w:spacing w:after="0"/><w:numPr><w:ilvl w:val="0"/><w:numId w:val="2"/></w:numPr></w:pPr><w:r><w:rPr/><w:t xml:space="preserve">片面报道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https://www.fullpicture.app/item/4885ad0b83abd7a3c5ad3746e8efaaf1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C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j1AjTyXPBtP6V40DfGNHXshqls5BLZUzTk6kcrcoSYJhu9qvgI-UTCiO8Rr3iDuwCv-NUPWdGoys-HHFnzDTUSo6URMiXKCETJzF6-WrL2DT2ggUEIBNYwVxKJnXO-wtvz8BzNO6-NvK1vUGGu8Uw%3D%3D&amp;uniplatform=NZKPT&amp;language=CHS" TargetMode="External"/><Relationship Id="rId8" Type="http://schemas.openxmlformats.org/officeDocument/2006/relationships/hyperlink" Target="https://www.fullpicture.app/item/4885ad0b83abd7a3c5ad3746e8efa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2023-11-13T05:25:02+01:00</dcterms:created>
  <dcterms:modified xsi:type="dcterms:W3CDTF">2023-11-13T05:25:02+01:00</dcterms:modified>
</cp:coreProperties>
</file>

<file path=docProps/custom.xml><?xml version="1.0" encoding="utf-8"?>
<Properties xmlns="http://schemas.openxmlformats.org/officeDocument/2006/custom-properties" xmlns:vt="http://schemas.openxmlformats.org/officeDocument/2006/docPropsVTypes"/>
</file>