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| Beyond quality and quantity: Representing empirical structures by embedded typologies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https://www.frontiersin.org/articles/10.3389/feduc.2023.1087908/full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文章介绍了混合方法研究的背景和挑战，指出目前缺乏一个广泛接受的整合框架。</w:t>
      </w:r>
    </w:p>
    <w:p>
      <w:pPr>
        <w:jc w:val="both"/>
      </w:pPr>
      <w:r>
        <w:rPr/>
        <w:t xml:space="preserve">2. 文章提出了一种从表征角度来整合定性和定量研究的方法，强调定性研究关注概念形成，而定量研究关注概念之间的拓扑结构。</w:t>
      </w:r>
    </w:p>
    <w:p>
      <w:pPr>
        <w:jc w:val="both"/>
      </w:pPr>
      <w:r>
        <w:rPr/>
        <w:t xml:space="preserve">3. 文章提出了一个方法论框架，将定性类型嵌入到定量空间中，并通过一个教师认知信念的实证案例研究验证了该框架的可行性。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这篇文章探讨了定性和定量研究在整合混合方法研究中的挑战，并提出了一种将两种方法整合起来的方法论框架。然而，文章存在一些潜在的偏见和不足之处。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讨论定性和定量研究方法各自的优点和局限性。它只是简单地将定性研究描述为关注概念形成和意义构建，而将定量研究描述为关注概念之间的拓扑结构。然而，这种描述过于简化了两种方法的复杂性，并没有考虑到它们在数据收集、分析和解释方面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它只是通过引用其他文献来支持混合方法研究的重要性和挑战，但没有具体说明为什么这些主张是正确的或可靠的。缺乏实证数据或案例研究来支持作者所提出的框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此外，文章没有充分考虑到可能存在的风险和局限性。混合方法研究可能面临样本偏倚、数据不一致、理论冲突等问题。然而，在文章中并没有提到这些潜在的风险，并且没有讨论如何解决或减轻这些问题。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定性和定量研究方法。它似乎更倾向于将定性研究描述为更有意义和重要的方法，而将定量研究描述为更关注拓扑结构和几何属性的方法。然而，这种偏见可能会导致对定量研究的低估和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这篇文章提出了一个整合混合方法研究的框架，但它存在一些潜在的偏见和不足之处。未来的研究应该更全面地考虑定性和定量研究方法的优点和局限性，并提供充分的证据来支持其主张。此外，需要平等地呈现双方，并考虑到可能存在的风险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定性研究方法的优点和局限性
</w:t>
      </w:r>
    </w:p>
    <w:p>
      <w:pPr>
        <w:spacing w:after="0"/>
        <w:numPr>
          <w:ilvl w:val="0"/>
          <w:numId w:val="2"/>
        </w:numPr>
      </w:pPr>
      <w:r>
        <w:rPr/>
        <w:t xml:space="preserve">定量研究方法的优点和局限性
</w:t>
      </w:r>
    </w:p>
    <w:p>
      <w:pPr>
        <w:spacing w:after="0"/>
        <w:numPr>
          <w:ilvl w:val="0"/>
          <w:numId w:val="2"/>
        </w:numPr>
      </w:pPr>
      <w:r>
        <w:rPr/>
        <w:t xml:space="preserve">混合方法研究的重要性和挑战的具体证据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混合方法研究可能面临的风险和局限性
</w:t>
      </w:r>
    </w:p>
    <w:p>
      <w:pPr>
        <w:spacing w:after="0"/>
        <w:numPr>
          <w:ilvl w:val="0"/>
          <w:numId w:val="2"/>
        </w:numPr>
      </w:pPr>
      <w:r>
        <w:rPr/>
        <w:t xml:space="preserve">如何解决或减轻混合方法研究中的问题
</w:t>
      </w:r>
    </w:p>
    <w:p>
      <w:pPr>
        <w:numPr>
          <w:ilvl w:val="0"/>
          <w:numId w:val="2"/>
        </w:numPr>
      </w:pPr>
      <w:r>
        <w:rPr/>
        <w:t xml:space="preserve">平等呈现定性和定量研究方法的重要性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https://www.fullpicture.app/item/48dc6bf35ed76195bdbd441f2c255134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75F7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educ.2023.1087908/full" TargetMode="External"/><Relationship Id="rId8" Type="http://schemas.openxmlformats.org/officeDocument/2006/relationships/hyperlink" Target="https://www.fullpicture.app/item/48dc6bf35ed76195bdbd441f2c2551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2024-03-26T23:23:21+01:00</dcterms:created>
  <dcterms:modified xsi:type="dcterms:W3CDTF">2024-03-26T23:23:21+01:00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