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1947－1948年美国对日政策的转变及其影响-中国社会科学院美国研究所</w:t>
      </w:r>
      <w:br/>
      <w:hyperlink r:id="rId7" w:history="1">
        <w:r>
          <w:rPr>
            <w:color w:val="2980b9"/>
            <w:u w:val="single"/>
          </w:rPr>
          <w:t xml:space="preserve">http://ias.cssn.cn/lncgyj/201506/t20150619_2692521.shtml</w:t>
        </w:r>
      </w:hyperlink>
    </w:p>
    <w:p>
      <w:pPr>
        <w:pStyle w:val="Heading1"/>
      </w:pPr>
      <w:bookmarkStart w:id="2" w:name="_Toc2"/>
      <w:r>
        <w:t>Article summary:</w:t>
      </w:r>
      <w:bookmarkEnd w:id="2"/>
    </w:p>
    <w:p>
      <w:pPr>
        <w:jc w:val="both"/>
      </w:pPr>
      <w:r>
        <w:rPr/>
        <w:t xml:space="preserve">1. 1947-1948年，美国对日本的政策发生了转变，从“以军事化和民主化为中心的改革”转变为“积极支持日本复兴”。这一调整对日本产生了巨大而深远的影响。</w:t>
      </w:r>
    </w:p>
    <w:p>
      <w:pPr>
        <w:jc w:val="both"/>
      </w:pPr>
      <w:r>
        <w:rPr/>
        <w:t xml:space="preserve">2. 美国在战后早期对日本进行了全面的转型，包括政治、经济和意识形态方面的改革。政治上，要求日本保护公民言论和新闻自由，并消除对政治、公民权利和宗教自由的限制；经济上，解散财阀、进行土地改革等措施实现了一定程度的民主化；意识形态上，通过教育改革、废除神道教等措施培养了美式民主体系。</w:t>
      </w:r>
    </w:p>
    <w:p>
      <w:pPr>
        <w:jc w:val="both"/>
      </w:pPr>
      <w:r>
        <w:rPr/>
        <w:t xml:space="preserve">3. 这种转变对于日本产生了深远影响，使其不再成为对美国构成威胁，并建立起一个尊重其他国家权利、支持联合国宪章理念和原则的和平负责任政府。同时，这也促进了日本经济体制的民主化和宗教自由的实现。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这篇文章主要探讨了1947-1948年美国对日本政策的转变及其影响。然而，文章存在一些潜在的偏见和片面报道。</w:t>
      </w:r>
    </w:p>
    <w:p>
      <w:pPr>
        <w:jc w:val="both"/>
      </w:pPr>
      <w:r>
        <w:rPr/>
        <w:t xml:space="preserve"/>
      </w:r>
    </w:p>
    <w:p>
      <w:pPr>
        <w:jc w:val="both"/>
      </w:pPr>
      <w:r>
        <w:rPr/>
        <w:t xml:space="preserve">首先，文章没有提到美国对日本政策转变的具体原因。它只是简单地指出了国际形势的变化和冷战的开始，但没有深入分析这些因素如何导致美国政策的改变。这种缺乏详细解释的方式可能会导致读者对该转变产生误解。</w:t>
      </w:r>
    </w:p>
    <w:p>
      <w:pPr>
        <w:jc w:val="both"/>
      </w:pPr>
      <w:r>
        <w:rPr/>
        <w:t xml:space="preserve"/>
      </w:r>
    </w:p>
    <w:p>
      <w:pPr>
        <w:jc w:val="both"/>
      </w:pPr>
      <w:r>
        <w:rPr/>
        <w:t xml:space="preserve">其次，文章强调了美国在占领初期对日本进行民主化和军事化改革的目标，但没有提供足够的证据来支持这些主张。它只是简单地列举了一些政治、经济和文化方面的改革措施，但没有说明这些措施如何实际上促进了日本的民主化和军事化。</w:t>
      </w:r>
    </w:p>
    <w:p>
      <w:pPr>
        <w:jc w:val="both"/>
      </w:pPr>
      <w:r>
        <w:rPr/>
        <w:t xml:space="preserve"/>
      </w:r>
    </w:p>
    <w:p>
      <w:pPr>
        <w:jc w:val="both"/>
      </w:pPr>
      <w:r>
        <w:rPr/>
        <w:t xml:space="preserve">此外，文章还存在一些未考虑到或缺失的观点。例如，它没有提及美国在占领期间对日本进行经济剥削和资源掠夺的问题。它也没有讨论美国是否考虑到日本人民的利益，并平等地呈现双方立场。</w:t>
      </w:r>
    </w:p>
    <w:p>
      <w:pPr>
        <w:jc w:val="both"/>
      </w:pPr>
      <w:r>
        <w:rPr/>
        <w:t xml:space="preserve"/>
      </w:r>
    </w:p>
    <w:p>
      <w:pPr>
        <w:jc w:val="both"/>
      </w:pPr>
      <w:r>
        <w:rPr/>
        <w:t xml:space="preserve">最后，文章似乎有一定程度上的宣传倾向。它强调了美国对日本进行的改革和转变，但没有探讨这些改革是否真正符合日本人民的利益。它也没有提到可能存在的风险和负面影响。</w:t>
      </w:r>
    </w:p>
    <w:p>
      <w:pPr>
        <w:jc w:val="both"/>
      </w:pPr>
      <w:r>
        <w:rPr/>
        <w:t xml:space="preserve"/>
      </w:r>
    </w:p>
    <w:p>
      <w:pPr>
        <w:jc w:val="both"/>
      </w:pPr>
      <w:r>
        <w:rPr/>
        <w:t xml:space="preserve">综上所述，这篇文章在对1947-1948年美国对日本政策转变及其影响进行分析时存在一些潜在的偏见和片面报道。它需要更多的证据和全面考虑来支持其主张，并平等地呈现双方立场。</w:t>
      </w:r>
    </w:p>
    <w:p>
      <w:pPr>
        <w:pStyle w:val="Heading1"/>
      </w:pPr>
      <w:bookmarkStart w:id="5" w:name="_Toc5"/>
      <w:r>
        <w:t>Topics for further research:</w:t>
      </w:r>
      <w:bookmarkEnd w:id="5"/>
    </w:p>
    <w:p>
      <w:pPr>
        <w:spacing w:after="0"/>
        <w:numPr>
          <w:ilvl w:val="0"/>
          <w:numId w:val="2"/>
        </w:numPr>
      </w:pPr>
      <w:r>
        <w:rPr/>
        <w:t xml:space="preserve">美国对日本政策转变的具体原因
</w:t>
      </w:r>
    </w:p>
    <w:p>
      <w:pPr>
        <w:spacing w:after="0"/>
        <w:numPr>
          <w:ilvl w:val="0"/>
          <w:numId w:val="2"/>
        </w:numPr>
      </w:pPr>
      <w:r>
        <w:rPr/>
        <w:t xml:space="preserve">美国在占领初期对日本进行民主化和军事化改革的证据
</w:t>
      </w:r>
    </w:p>
    <w:p>
      <w:pPr>
        <w:spacing w:after="0"/>
        <w:numPr>
          <w:ilvl w:val="0"/>
          <w:numId w:val="2"/>
        </w:numPr>
      </w:pPr>
      <w:r>
        <w:rPr/>
        <w:t xml:space="preserve">美国在占领期间对日本进行经济剥削和资源掠夺的问题
</w:t>
      </w:r>
    </w:p>
    <w:p>
      <w:pPr>
        <w:spacing w:after="0"/>
        <w:numPr>
          <w:ilvl w:val="0"/>
          <w:numId w:val="2"/>
        </w:numPr>
      </w:pPr>
      <w:r>
        <w:rPr/>
        <w:t xml:space="preserve">美国是否考虑到日本人民的利益
</w:t>
      </w:r>
    </w:p>
    <w:p>
      <w:pPr>
        <w:spacing w:after="0"/>
        <w:numPr>
          <w:ilvl w:val="0"/>
          <w:numId w:val="2"/>
        </w:numPr>
      </w:pPr>
      <w:r>
        <w:rPr/>
        <w:t xml:space="preserve">改革是否真正符合日本人民的利益
</w:t>
      </w:r>
    </w:p>
    <w:p>
      <w:pPr>
        <w:numPr>
          <w:ilvl w:val="0"/>
          <w:numId w:val="2"/>
        </w:numPr>
      </w:pPr>
      <w:r>
        <w:rPr/>
        <w:t xml:space="preserve">可能存在的风险和负面影响</w:t>
      </w:r>
    </w:p>
    <w:p>
      <w:pPr>
        <w:pStyle w:val="Heading1"/>
      </w:pPr>
      <w:bookmarkStart w:id="6" w:name="_Toc6"/>
      <w:r>
        <w:t>Report location:</w:t>
      </w:r>
      <w:bookmarkEnd w:id="6"/>
    </w:p>
    <w:p>
      <w:hyperlink r:id="rId8" w:history="1">
        <w:r>
          <w:rPr>
            <w:color w:val="2980b9"/>
            <w:u w:val="single"/>
          </w:rPr>
          <w:t xml:space="preserve">https://www.fullpicture.app/item/48de531fc850587e42bbde2d3a7448ab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8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as.cssn.cn/lncgyj/201506/t20150619_2692521.shtml" TargetMode="External"/><Relationship Id="rId8" Type="http://schemas.openxmlformats.org/officeDocument/2006/relationships/hyperlink" Target="https://www.fullpicture.app/item/48de531fc850587e42bbde2d3a744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2023-07-05T17:31:04+02:00</dcterms:created>
  <dcterms:modified xsi:type="dcterms:W3CDTF">2023-07-05T17:31:04+02:00</dcterms:modified>
</cp:coreProperties>
</file>

<file path=docProps/custom.xml><?xml version="1.0" encoding="utf-8"?>
<Properties xmlns="http://schemas.openxmlformats.org/officeDocument/2006/custom-properties" xmlns:vt="http://schemas.openxmlformats.org/officeDocument/2006/docPropsVTypes"/>
</file>