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分布式能源系统的应用、评价与支持策略研究进展 - ScienceDirect</w:t>
      </w:r>
      <w:br/>
      <w:hyperlink r:id="rId7" w:history="1">
        <w:r>
          <w:rPr>
            <w:color w:val="2980b9"/>
            <w:u w:val="single"/>
          </w:rPr>
          <w:t xml:space="preserve">https://www.sciencedirect.com/science/article/pii/S0378778820313207</w:t>
        </w:r>
      </w:hyperlink>
    </w:p>
    <w:p>
      <w:pPr>
        <w:pStyle w:val="Heading1"/>
      </w:pPr>
      <w:bookmarkStart w:id="2" w:name="_Toc2"/>
      <w:r>
        <w:t>Article summary:</w:t>
      </w:r>
      <w:bookmarkEnd w:id="2"/>
    </w:p>
    <w:p>
      <w:pPr>
        <w:jc w:val="both"/>
      </w:pPr>
      <w:r>
        <w:rPr/>
        <w:t xml:space="preserve">1. This article reviews the application, evaluation and support strategies of distributed energy systems (DES) in different regions over the past decade.</w:t>
      </w:r>
    </w:p>
    <w:p>
      <w:pPr>
        <w:jc w:val="both"/>
      </w:pPr>
      <w:r>
        <w:rPr/>
        <w:t xml:space="preserve">2. It discusses the performance evaluation criteria from energy, environmental and economic perspectives.</w:t>
      </w:r>
    </w:p>
    <w:p>
      <w:pPr>
        <w:jc w:val="both"/>
      </w:pPr>
      <w:r>
        <w:rPr/>
        <w:t xml:space="preserve">3. It also analyses the different support strategies implemented by developed countries and developing countries, as well as presents potential challenges for future DES development.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distributed energy systems (DES). The author has conducted an extensive literature review to provide an up-to-date analysis of DES applications, evaluations and support strategies in different regions over the past decade. The article is well-structured and provides detailed information on each aspect discussed. </w:t>
      </w:r>
    </w:p>
    <w:p>
      <w:pPr>
        <w:jc w:val="both"/>
      </w:pPr>
      <w:r>
        <w:rPr/>
        <w:t xml:space="preserve">The article does not appear to be biased or one-sided in its reporting, presenting both sides equally with regards to DES applications, evaluations and support strategies. Furthermore, it provides evidence for all claims made throughout the article in the form of references to relevant studies and research papers. </w:t>
      </w:r>
    </w:p>
    <w:p>
      <w:pPr>
        <w:jc w:val="both"/>
      </w:pPr>
      <w:r>
        <w:rPr/>
        <w:t xml:space="preserve">The only potential issue with this article is that it does not explore any counterarguments or alternative points of view regarding DES applications, evaluations or support strategies. However, this is understandable given that this is a review paper rather than a research paper exploring new ideas or theories related to DES. </w:t>
      </w:r>
    </w:p>
    <w:p>
      <w:pPr>
        <w:jc w:val="both"/>
      </w:pPr>
      <w:r>
        <w:rPr/>
        <w:t xml:space="preserve">In conclusion, this article can be considered reliable and trustworthy due to its comprehensive coverage of DES applications, evaluations and support strategies in different regions over the past decade.</w:t>
      </w:r>
    </w:p>
    <w:p>
      <w:pPr>
        <w:pStyle w:val="Heading1"/>
      </w:pPr>
      <w:bookmarkStart w:id="5" w:name="_Toc5"/>
      <w:r>
        <w:t>Topics for further research:</w:t>
      </w:r>
      <w:bookmarkEnd w:id="5"/>
    </w:p>
    <w:p>
      <w:pPr>
        <w:spacing w:after="0"/>
        <w:numPr>
          <w:ilvl w:val="0"/>
          <w:numId w:val="2"/>
        </w:numPr>
      </w:pPr>
      <w:r>
        <w:rPr/>
        <w:t xml:space="preserve">Distributed energy systems cost analysis</w:t>
      </w:r>
    </w:p>
    <w:p>
      <w:pPr>
        <w:spacing w:after="0"/>
        <w:numPr>
          <w:ilvl w:val="0"/>
          <w:numId w:val="2"/>
        </w:numPr>
      </w:pPr>
      <w:r>
        <w:rPr/>
        <w:t xml:space="preserve">Distributed energy systems policy</w:t>
      </w:r>
    </w:p>
    <w:p>
      <w:pPr>
        <w:spacing w:after="0"/>
        <w:numPr>
          <w:ilvl w:val="0"/>
          <w:numId w:val="2"/>
        </w:numPr>
      </w:pPr>
      <w:r>
        <w:rPr/>
        <w:t xml:space="preserve">Distributed energy systems market trends</w:t>
      </w:r>
    </w:p>
    <w:p>
      <w:pPr>
        <w:spacing w:after="0"/>
        <w:numPr>
          <w:ilvl w:val="0"/>
          <w:numId w:val="2"/>
        </w:numPr>
      </w:pPr>
      <w:r>
        <w:rPr/>
        <w:t xml:space="preserve">Distributed energy systems environmental impacts</w:t>
      </w:r>
    </w:p>
    <w:p>
      <w:pPr>
        <w:spacing w:after="0"/>
        <w:numPr>
          <w:ilvl w:val="0"/>
          <w:numId w:val="2"/>
        </w:numPr>
      </w:pPr>
      <w:r>
        <w:rPr/>
        <w:t xml:space="preserve">Distributed energy systems grid integration</w:t>
      </w:r>
    </w:p>
    <w:p>
      <w:pPr>
        <w:numPr>
          <w:ilvl w:val="0"/>
          <w:numId w:val="2"/>
        </w:numPr>
      </w:pPr>
      <w:r>
        <w:rPr/>
        <w:t xml:space="preserve">Distributed energy systems economic benefits</w:t>
      </w:r>
    </w:p>
    <w:p>
      <w:pPr>
        <w:pStyle w:val="Heading1"/>
      </w:pPr>
      <w:bookmarkStart w:id="6" w:name="_Toc6"/>
      <w:r>
        <w:t>Report location:</w:t>
      </w:r>
      <w:bookmarkEnd w:id="6"/>
    </w:p>
    <w:p>
      <w:hyperlink r:id="rId8" w:history="1">
        <w:r>
          <w:rPr>
            <w:color w:val="2980b9"/>
            <w:u w:val="single"/>
          </w:rPr>
          <w:t xml:space="preserve">https://www.fullpicture.app/item/48fc2aa72aefdd2aaf207173358ba5ef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147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778820313207" TargetMode="External"/><Relationship Id="rId8" Type="http://schemas.openxmlformats.org/officeDocument/2006/relationships/hyperlink" Target="https://www.fullpicture.app/item/48fc2aa72aefdd2aaf207173358ba5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2023-02-26T17:35:39+01:00</dcterms:created>
  <dcterms:modified xsi:type="dcterms:W3CDTF">2023-02-26T17:35:39+01:00</dcterms:modified>
</cp:coreProperties>
</file>

<file path=docProps/custom.xml><?xml version="1.0" encoding="utf-8"?>
<Properties xmlns="http://schemas.openxmlformats.org/officeDocument/2006/custom-properties" xmlns:vt="http://schemas.openxmlformats.org/officeDocument/2006/docPropsVTypes"/>
</file>