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Stallion as a Problem Breeder – The Horse</w:t>
      </w:r>
      <w:br/>
      <w:hyperlink r:id="rId7" w:history="1">
        <w:r>
          <w:rPr>
            <w:color w:val="2980b9"/>
            <w:u w:val="single"/>
          </w:rPr>
          <w:t xml:space="preserve">https://thehorse.com/128566/a-stallion-as-a-problem-breeder/</w:t>
        </w:r>
      </w:hyperlink>
    </w:p>
    <w:p>
      <w:pPr>
        <w:pStyle w:val="Heading1"/>
      </w:pPr>
      <w:bookmarkStart w:id="2" w:name="_Toc2"/>
      <w:r>
        <w:t>Article summary:</w:t>
      </w:r>
      <w:bookmarkEnd w:id="2"/>
    </w:p>
    <w:p>
      <w:pPr>
        <w:jc w:val="both"/>
      </w:pPr>
      <w:r>
        <w:rPr/>
        <w:t xml:space="preserve">1. The stallion in question had a problem with premature flowering, which made it difficult for him to breed naturally.</w:t>
      </w:r>
    </w:p>
    <w:p>
      <w:pPr>
        <w:jc w:val="both"/>
      </w:pPr>
      <w:r>
        <w:rPr/>
        <w:t xml:space="preserve">2. The cause of this problem could be due to neurologic deficits or other factors such as abnormal curvatures of the penis or anal sphincter laxity during thrusting.</w:t>
      </w:r>
    </w:p>
    <w:p>
      <w:pPr>
        <w:jc w:val="both"/>
      </w:pPr>
      <w:r>
        <w:rPr/>
        <w:t xml:space="preserve">3. Manual semen collection can work well for stallions with premature flowering, and ground semen collection might be more effective in titrating arousal levels.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a stallion with a problem of premature flowering and aggressive behavior during breeding. The author describes their efforts to manage the stallion's behavior, including training him for artificial insemination using semen collection with a dummy mount. </w:t>
      </w:r>
    </w:p>
    <w:p>
      <w:pPr>
        <w:jc w:val="both"/>
      </w:pPr>
      <w:r>
        <w:rPr/>
        <w:t xml:space="preserve"/>
      </w:r>
    </w:p>
    <w:p>
      <w:pPr>
        <w:jc w:val="both"/>
      </w:pPr>
      <w:r>
        <w:rPr/>
        <w:t xml:space="preserve">However, the article lacks a critical analysis of the potential causes of the stallion's problem. The author suggests that it may be due to an aberration in the control of erectile and ejaculatory neurovascular events, but does not explore other possible factors such as genetics or environmental factors. </w:t>
      </w:r>
    </w:p>
    <w:p>
      <w:pPr>
        <w:jc w:val="both"/>
      </w:pPr>
      <w:r>
        <w:rPr/>
        <w:t xml:space="preserve"/>
      </w:r>
    </w:p>
    <w:p>
      <w:pPr>
        <w:jc w:val="both"/>
      </w:pPr>
      <w:r>
        <w:rPr/>
        <w:t xml:space="preserve">Additionally, the article presents only one side of the story, without exploring counterarguments or alternative approaches to managing the stallion's behavior. It also includes promotional content for manual semen collection and does not adequately address potential risks associated with this method.</w:t>
      </w:r>
    </w:p>
    <w:p>
      <w:pPr>
        <w:jc w:val="both"/>
      </w:pPr>
      <w:r>
        <w:rPr/>
        <w:t xml:space="preserve"/>
      </w:r>
    </w:p>
    <w:p>
      <w:pPr>
        <w:jc w:val="both"/>
      </w:pPr>
      <w:r>
        <w:rPr/>
        <w:t xml:space="preserve">Overall, while the article provides useful insights into managing a problem breeder stallion, it would benefit from a more balanced and critical analysis of its subject matter.</w:t>
      </w:r>
    </w:p>
    <w:p>
      <w:pPr>
        <w:pStyle w:val="Heading1"/>
      </w:pPr>
      <w:bookmarkStart w:id="5" w:name="_Toc5"/>
      <w:r>
        <w:t>Topics for further research:</w:t>
      </w:r>
      <w:bookmarkEnd w:id="5"/>
    </w:p>
    <w:p>
      <w:pPr>
        <w:spacing w:after="0"/>
        <w:numPr>
          <w:ilvl w:val="0"/>
          <w:numId w:val="2"/>
        </w:numPr>
      </w:pPr>
      <w:r>
        <w:rPr/>
        <w:t xml:space="preserve">Genetic factors influencing stallion behavior during breeding
</w:t>
      </w:r>
    </w:p>
    <w:p>
      <w:pPr>
        <w:spacing w:after="0"/>
        <w:numPr>
          <w:ilvl w:val="0"/>
          <w:numId w:val="2"/>
        </w:numPr>
      </w:pPr>
      <w:r>
        <w:rPr/>
        <w:t xml:space="preserve">Environmental factors affecting stallion reproductive behavior
</w:t>
      </w:r>
    </w:p>
    <w:p>
      <w:pPr>
        <w:spacing w:after="0"/>
        <w:numPr>
          <w:ilvl w:val="0"/>
          <w:numId w:val="2"/>
        </w:numPr>
      </w:pPr>
      <w:r>
        <w:rPr/>
        <w:t xml:space="preserve">Alternative approaches to managing aggressive breeding behavior in stallions
</w:t>
      </w:r>
    </w:p>
    <w:p>
      <w:pPr>
        <w:spacing w:after="0"/>
        <w:numPr>
          <w:ilvl w:val="0"/>
          <w:numId w:val="2"/>
        </w:numPr>
      </w:pPr>
      <w:r>
        <w:rPr/>
        <w:t xml:space="preserve">Risks associated with manual semen collection in horses
</w:t>
      </w:r>
    </w:p>
    <w:p>
      <w:pPr>
        <w:spacing w:after="0"/>
        <w:numPr>
          <w:ilvl w:val="0"/>
          <w:numId w:val="2"/>
        </w:numPr>
      </w:pPr>
      <w:r>
        <w:rPr/>
        <w:t xml:space="preserve">Neurological causes of premature flowering in stallions
</w:t>
      </w:r>
    </w:p>
    <w:p>
      <w:pPr>
        <w:numPr>
          <w:ilvl w:val="0"/>
          <w:numId w:val="2"/>
        </w:numPr>
      </w:pPr>
      <w:r>
        <w:rPr/>
        <w:t xml:space="preserve">Behavioral training techniques for stallions with breeding problems</w:t>
      </w:r>
    </w:p>
    <w:p>
      <w:pPr>
        <w:pStyle w:val="Heading1"/>
      </w:pPr>
      <w:bookmarkStart w:id="6" w:name="_Toc6"/>
      <w:r>
        <w:t>Report location:</w:t>
      </w:r>
      <w:bookmarkEnd w:id="6"/>
    </w:p>
    <w:p>
      <w:hyperlink r:id="rId8" w:history="1">
        <w:r>
          <w:rPr>
            <w:color w:val="2980b9"/>
            <w:u w:val="single"/>
          </w:rPr>
          <w:t xml:space="preserve">https://www.fullpicture.app/item/4952bf1bf1862a8af30e7024a90a6dcc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F4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horse.com/128566/a-stallion-as-a-problem-breeder/" TargetMode="External"/><Relationship Id="rId8" Type="http://schemas.openxmlformats.org/officeDocument/2006/relationships/hyperlink" Target="https://www.fullpicture.app/item/4952bf1bf1862a8af30e7024a90a6d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2024-02-14T06:44:21+01:00</dcterms:created>
  <dcterms:modified xsi:type="dcterms:W3CDTF">2024-02-14T06:44:21+01:00</dcterms:modified>
</cp:coreProperties>
</file>

<file path=docProps/custom.xml><?xml version="1.0" encoding="utf-8"?>
<Properties xmlns="http://schemas.openxmlformats.org/officeDocument/2006/custom-properties" xmlns:vt="http://schemas.openxmlformats.org/officeDocument/2006/docPropsVTypes"/>
</file>