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[1610.00633] Deep Reinforcement Learning for Robotic Manipulation with Asynchronous Off-Policy Updates</w:t>
      </w:r>
      <w:br/>
      <w:hyperlink r:id="rId7" w:history="1">
        <w:r>
          <w:rPr>
            <w:color w:val="2980b9"/>
            <w:u w:val="single"/>
          </w:rPr>
          <w:t xml:space="preserve">https://arxiv.org/abs/1610.00633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Reinforcement learning can enable autonomous robots to learn complex skills with minimal human intervention.</w:t>
      </w:r>
    </w:p>
    <w:p>
      <w:pPr>
        <w:jc w:val="both"/>
      </w:pPr>
      <w:r>
        <w:rPr/>
        <w:t xml:space="preserve">2. Deep reinforcement learning algorithms based on off-policy training of deep Q-functions can scale to complex 3D manipulation tasks and learn efficiently enough to train on real physical robots.</w:t>
      </w:r>
    </w:p>
    <w:p>
      <w:pPr>
        <w:jc w:val="both"/>
      </w:pPr>
      <w:r>
        <w:rPr/>
        <w:t xml:space="preserve">3. Parallelizing the algorithm across multiple robots which pool their policy updates asynchronously can further reduce training times.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使用深度强化学习算法进行机器人操作的研究。文章主要介绍了一种基于异步离线策略更新的深度Q函数训练算法，该算法可以在复杂的三维操作任务中实现高效的神经网络策略训练，并且可以在真实物理机器人上进行训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探讨深度强化学习算法可能面临的风险和挑战，例如过拟合、样本不平衡等问题。其次，文章没有提供足够的证据来支持其所提出的主张，例如异步离线策略更新算法是否比其他方法更有效。此外，文章也没有探讨其他可能影响结果的因素，例如硬件配置、环境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另外，该文章似乎过于宣传其所提出的方法，在描述其优点时忽略了一些缺点和局限性。例如，在真实物理机器人上进行训练需要考虑到安全问题和成本问题，并且需要更多的时间和资源来完成。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总之，尽管该文章提供了有价值的研究成果，但仍需要更加全面和客观地考虑其结果和影响。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deep reinforcement learning algorithms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proposed asynchronous offline policy update algorithm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</w:t>
      </w:r>
    </w:p>
    <w:p>
      <w:pPr>
        <w:spacing w:after="0"/>
        <w:numPr>
          <w:ilvl w:val="0"/>
          <w:numId w:val="2"/>
        </w:numPr>
      </w:pPr>
      <w:r>
        <w:rPr/>
        <w:t xml:space="preserve">such as hardware configuration and environmental changes
</w:t>
      </w:r>
    </w:p>
    <w:p>
      <w:pPr>
        <w:spacing w:after="0"/>
        <w:numPr>
          <w:ilvl w:val="0"/>
          <w:numId w:val="2"/>
        </w:numPr>
      </w:pPr>
      <w:r>
        <w:rPr/>
        <w:t xml:space="preserve">Safety and cost considerations when training on real physical robots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the proposed method
</w:t>
      </w:r>
    </w:p>
    <w:p>
      <w:pPr>
        <w:numPr>
          <w:ilvl w:val="0"/>
          <w:numId w:val="2"/>
        </w:numPr>
      </w:pPr>
      <w:r>
        <w:rPr/>
        <w:t xml:space="preserve">Need for a more comprehensive and objective evaluation of the results and impact.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https://www.fullpicture.app/item/497875b71a229816644931364b737213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C1B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610.00633" TargetMode="External"/><Relationship Id="rId8" Type="http://schemas.openxmlformats.org/officeDocument/2006/relationships/hyperlink" Target="https://www.fullpicture.app/item/497875b71a229816644931364b7372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2024-01-12T01:56:05+01:00</dcterms:created>
  <dcterms:modified xsi:type="dcterms:W3CDTF">2024-01-12T01:56:05+01:00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