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《量子霍尔效应的研究及进展-论文》.pdf文档全文免费阅读、在线看</w:t>
      </w:r>
      <w:br/>
      <w:hyperlink r:id="rId7" w:history="1">
        <w:r>
          <w:rPr>
            <w:color w:val="2980b9"/>
            <w:u w:val="single"/>
          </w:rPr>
          <w:t xml:space="preserve">https://max.book118.com/html/2016/0102/32525507.shtm</w:t>
        </w:r>
      </w:hyperlink>
    </w:p>
    <w:p>
      <w:pPr>
        <w:pStyle w:val="Heading1"/>
      </w:pPr>
      <w:bookmarkStart w:id="2" w:name="_Toc2"/>
      <w:r>
        <w:t>Article summary:</w:t>
      </w:r>
      <w:bookmarkEnd w:id="2"/>
    </w:p>
    <w:p>
      <w:pPr>
        <w:jc w:val="both"/>
      </w:pPr>
      <w:r>
        <w:rPr/>
        <w:t xml:space="preserve">1. This article introduces a series of Hall Effect family members, such as Hall Effect, Quantum Hall Effect, and Quantum Anomalous Hall Effect.</w:t>
      </w:r>
    </w:p>
    <w:p>
      <w:pPr>
        <w:jc w:val="both"/>
      </w:pPr>
      <w:r>
        <w:rPr/>
        <w:t xml:space="preserve">2. It also provides applications or application prospects for each effect and reviews the development history of the Hall Effect family for the first time.</w:t>
      </w:r>
    </w:p>
    <w:p>
      <w:pPr>
        <w:jc w:val="both"/>
      </w:pPr>
      <w:r>
        <w:rPr/>
        <w:t xml:space="preserve">3. The article discusses how the discovery of “Quantum Anomalous Hall Effect” by a joint research team from Tsinghua University and Chinese Academy of Sciences was awarded with Nobel Prize in Physics by Yang Zhenning.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various members of the Hall Effect family, their applications and prospects, as well as a review of its development history. The article also cites Yang Zhenning's award-winning paper on “Quantum Anomalous Hall Effect” which adds to its credibility. However, there are some potential biases that should be noted. For example, the article does not provide any counterarguments or explore any risks associated with these effects which could lead to an incomplete understanding of them. Additionally, it does not present both sides equally when discussing Yang Zhenning's paper which could lead to partiality in readers' understanding of this topic.</w:t>
      </w:r>
    </w:p>
    <w:p>
      <w:pPr>
        <w:pStyle w:val="Heading1"/>
      </w:pPr>
      <w:bookmarkStart w:id="5" w:name="_Toc5"/>
      <w:r>
        <w:t>Topics for further research:</w:t>
      </w:r>
      <w:bookmarkEnd w:id="5"/>
    </w:p>
    <w:p>
      <w:pPr>
        <w:spacing w:after="0"/>
        <w:numPr>
          <w:ilvl w:val="0"/>
          <w:numId w:val="2"/>
        </w:numPr>
      </w:pPr>
      <w:r>
        <w:rPr/>
        <w:t xml:space="preserve">Quantum Anomalous Hall Effect risks</w:t>
      </w:r>
    </w:p>
    <w:p>
      <w:pPr>
        <w:spacing w:after="0"/>
        <w:numPr>
          <w:ilvl w:val="0"/>
          <w:numId w:val="2"/>
        </w:numPr>
      </w:pPr>
      <w:r>
        <w:rPr/>
        <w:t xml:space="preserve">Hall Effect family applications</w:t>
      </w:r>
    </w:p>
    <w:p>
      <w:pPr>
        <w:spacing w:after="0"/>
        <w:numPr>
          <w:ilvl w:val="0"/>
          <w:numId w:val="2"/>
        </w:numPr>
      </w:pPr>
      <w:r>
        <w:rPr/>
        <w:t xml:space="preserve">Hall Effect family development history</w:t>
      </w:r>
    </w:p>
    <w:p>
      <w:pPr>
        <w:spacing w:after="0"/>
        <w:numPr>
          <w:ilvl w:val="0"/>
          <w:numId w:val="2"/>
        </w:numPr>
      </w:pPr>
      <w:r>
        <w:rPr/>
        <w:t xml:space="preserve">Yang Zhenning paper criticism</w:t>
      </w:r>
    </w:p>
    <w:p>
      <w:pPr>
        <w:spacing w:after="0"/>
        <w:numPr>
          <w:ilvl w:val="0"/>
          <w:numId w:val="2"/>
        </w:numPr>
      </w:pPr>
      <w:r>
        <w:rPr/>
        <w:t xml:space="preserve">Hall Effect family implications</w:t>
      </w:r>
    </w:p>
    <w:p>
      <w:pPr>
        <w:numPr>
          <w:ilvl w:val="0"/>
          <w:numId w:val="2"/>
        </w:numPr>
      </w:pPr>
      <w:r>
        <w:rPr/>
        <w:t xml:space="preserve">Hall Effect family limitations</w:t>
      </w:r>
    </w:p>
    <w:p>
      <w:pPr>
        <w:pStyle w:val="Heading1"/>
      </w:pPr>
      <w:bookmarkStart w:id="6" w:name="_Toc6"/>
      <w:r>
        <w:t>Report location:</w:t>
      </w:r>
      <w:bookmarkEnd w:id="6"/>
    </w:p>
    <w:p>
      <w:hyperlink r:id="rId8" w:history="1">
        <w:r>
          <w:rPr>
            <w:color w:val="2980b9"/>
            <w:u w:val="single"/>
          </w:rPr>
          <w:t xml:space="preserve">https://www.fullpicture.app/item/49870aa5076fb21d14b3f52df0dc92f1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BA9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x.book118.com/html/2016/0102/32525507.shtm" TargetMode="External"/><Relationship Id="rId8" Type="http://schemas.openxmlformats.org/officeDocument/2006/relationships/hyperlink" Target="https://www.fullpicture.app/item/49870aa5076fb21d14b3f52df0dc92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2023-02-24T04:04:15+01:00</dcterms:created>
  <dcterms:modified xsi:type="dcterms:W3CDTF">2023-02-24T04:04:15+01:00</dcterms:modified>
</cp:coreProperties>
</file>

<file path=docProps/custom.xml><?xml version="1.0" encoding="utf-8"?>
<Properties xmlns="http://schemas.openxmlformats.org/officeDocument/2006/custom-properties" xmlns:vt="http://schemas.openxmlformats.org/officeDocument/2006/docPropsVTypes"/>
</file>