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Penang - M Haus Furniture Georgetown - Simmons Mattress Malaysia | Simmons.com.my</w:t>
      </w:r>
      <w:br/>
      <w:hyperlink r:id="rId7" w:history="1">
        <w:r>
          <w:rPr>
            <w:color w:val="2980b9"/>
            <w:u w:val="single"/>
          </w:rPr>
          <w:t xml:space="preserve">https://simmons.com.my/map-location/penang-m-haus-furniture-georgetown/</w:t>
        </w:r>
      </w:hyperlink>
    </w:p>
    <w:p>
      <w:pPr>
        <w:pStyle w:val="Heading1"/>
      </w:pPr>
      <w:bookmarkStart w:id="2" w:name="_Toc2"/>
      <w:r>
        <w:t>Article summary:</w:t>
      </w:r>
      <w:bookmarkEnd w:id="2"/>
    </w:p>
    <w:p>
      <w:pPr>
        <w:jc w:val="both"/>
      </w:pPr>
      <w:r>
        <w:rPr/>
        <w:t xml:space="preserve">1. Simmons Mattress Malaysia has several locations throughout Malaysia, including in Kuala Lumpur, Penang, Johor Bahru, Kuching, and Petaling Jaya.</w:t>
      </w:r>
    </w:p>
    <w:p>
      <w:pPr>
        <w:jc w:val="both"/>
      </w:pPr>
      <w:r>
        <w:rPr/>
        <w:t xml:space="preserve">2. Forest Furniture has two locations in Kuala Lumpur and offers a variety of furniture options.</w:t>
      </w:r>
    </w:p>
    <w:p>
      <w:pPr>
        <w:jc w:val="both"/>
      </w:pPr>
      <w:r>
        <w:rPr/>
        <w:t xml:space="preserve">3. M Haus Furniture has two locations in Penang and offers a range of furniture options as well as Simmons mattresses.</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provides information about various locations in Malaysia where Simmons mattresses can be purchased. However, the article appears to be promotional in nature and lacks critical analysis.</w:t>
      </w:r>
    </w:p>
    <w:p>
      <w:pPr>
        <w:jc w:val="both"/>
      </w:pPr>
      <w:r>
        <w:rPr/>
        <w:t xml:space="preserve"/>
      </w:r>
    </w:p>
    <w:p>
      <w:pPr>
        <w:jc w:val="both"/>
      </w:pPr>
      <w:r>
        <w:rPr/>
        <w:t xml:space="preserve">One potential bias is that the article only promotes Simmons mattresses and does not provide information about other mattress brands available in Malaysia. This one-sided reporting may lead readers to believe that Simmons mattresses are the only option available.</w:t>
      </w:r>
    </w:p>
    <w:p>
      <w:pPr>
        <w:jc w:val="both"/>
      </w:pPr>
      <w:r>
        <w:rPr/>
        <w:t xml:space="preserve"/>
      </w:r>
    </w:p>
    <w:p>
      <w:pPr>
        <w:jc w:val="both"/>
      </w:pPr>
      <w:r>
        <w:rPr/>
        <w:t xml:space="preserve">Additionally, the article does not provide any evidence or research to support claims made about the quality of Simmons mattresses. It also does not explore any counterarguments or potential drawbacks of purchasing a Simmons mattress.</w:t>
      </w:r>
    </w:p>
    <w:p>
      <w:pPr>
        <w:jc w:val="both"/>
      </w:pPr>
      <w:r>
        <w:rPr/>
        <w:t xml:space="preserve"/>
      </w:r>
    </w:p>
    <w:p>
      <w:pPr>
        <w:jc w:val="both"/>
      </w:pPr>
      <w:r>
        <w:rPr/>
        <w:t xml:space="preserve">The article also appears to be partial towards certain retailers, as it provides more detailed information about their locations and operating hours compared to others. This may suggest a promotional relationship between the author or publisher and these specific retailers.</w:t>
      </w:r>
    </w:p>
    <w:p>
      <w:pPr>
        <w:jc w:val="both"/>
      </w:pPr>
      <w:r>
        <w:rPr/>
        <w:t xml:space="preserve"/>
      </w:r>
    </w:p>
    <w:p>
      <w:pPr>
        <w:jc w:val="both"/>
      </w:pPr>
      <w:r>
        <w:rPr/>
        <w:t xml:space="preserve">Furthermore, there is no mention of any possible risks associated with purchasing a mattress from these retailers, such as warranty issues or fraudulent practices.</w:t>
      </w:r>
    </w:p>
    <w:p>
      <w:pPr>
        <w:jc w:val="both"/>
      </w:pPr>
      <w:r>
        <w:rPr/>
        <w:t xml:space="preserve"/>
      </w:r>
    </w:p>
    <w:p>
      <w:pPr>
        <w:jc w:val="both"/>
      </w:pPr>
      <w:r>
        <w:rPr/>
        <w:t xml:space="preserve">Overall, while the article provides useful information for those interested in purchasing a Simmons mattress in Malaysia, it lacks critical analysis and presents a potentially biased perspective.</w:t>
      </w:r>
    </w:p>
    <w:p>
      <w:pPr>
        <w:pStyle w:val="Heading1"/>
      </w:pPr>
      <w:bookmarkStart w:id="5" w:name="_Toc5"/>
      <w:r>
        <w:t>Topics for further research:</w:t>
      </w:r>
      <w:bookmarkEnd w:id="5"/>
    </w:p>
    <w:p>
      <w:pPr>
        <w:spacing w:after="0"/>
        <w:numPr>
          <w:ilvl w:val="0"/>
          <w:numId w:val="2"/>
        </w:numPr>
      </w:pPr>
      <w:r>
        <w:rPr/>
        <w:t xml:space="preserve">Mattress brands available in Malaysia
</w:t>
      </w:r>
    </w:p>
    <w:p>
      <w:pPr>
        <w:spacing w:after="0"/>
        <w:numPr>
          <w:ilvl w:val="0"/>
          <w:numId w:val="2"/>
        </w:numPr>
      </w:pPr>
      <w:r>
        <w:rPr/>
        <w:t xml:space="preserve">Comparison of Simmons mattresses with other brands
</w:t>
      </w:r>
    </w:p>
    <w:p>
      <w:pPr>
        <w:spacing w:after="0"/>
        <w:numPr>
          <w:ilvl w:val="0"/>
          <w:numId w:val="2"/>
        </w:numPr>
      </w:pPr>
      <w:r>
        <w:rPr/>
        <w:t xml:space="preserve">Reviews of Simmons mattresses from customers in Malaysia
</w:t>
      </w:r>
    </w:p>
    <w:p>
      <w:pPr>
        <w:spacing w:after="0"/>
        <w:numPr>
          <w:ilvl w:val="0"/>
          <w:numId w:val="2"/>
        </w:numPr>
      </w:pPr>
      <w:r>
        <w:rPr/>
        <w:t xml:space="preserve">Potential drawbacks of purchasing a Simmons mattress
</w:t>
      </w:r>
    </w:p>
    <w:p>
      <w:pPr>
        <w:spacing w:after="0"/>
        <w:numPr>
          <w:ilvl w:val="0"/>
          <w:numId w:val="2"/>
        </w:numPr>
      </w:pPr>
      <w:r>
        <w:rPr/>
        <w:t xml:space="preserve">Risks associated with purchasing a mattress from specific retailers in Malaysia
</w:t>
      </w:r>
    </w:p>
    <w:p>
      <w:pPr>
        <w:numPr>
          <w:ilvl w:val="0"/>
          <w:numId w:val="2"/>
        </w:numPr>
      </w:pPr>
      <w:r>
        <w:rPr/>
        <w:t xml:space="preserve">Consumer protection laws for mattress purchases in Malaysia</w:t>
      </w:r>
    </w:p>
    <w:p>
      <w:pPr>
        <w:pStyle w:val="Heading1"/>
      </w:pPr>
      <w:bookmarkStart w:id="6" w:name="_Toc6"/>
      <w:r>
        <w:t>Report location:</w:t>
      </w:r>
      <w:bookmarkEnd w:id="6"/>
    </w:p>
    <w:p>
      <w:hyperlink r:id="rId8" w:history="1">
        <w:r>
          <w:rPr>
            <w:color w:val="2980b9"/>
            <w:u w:val="single"/>
          </w:rPr>
          <w:t xml:space="preserve">https://www.fullpicture.app/item/498c1654efb4af7868f511289c52299f</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061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immons.com.my/map-location/penang-m-haus-furniture-georgetown/" TargetMode="External"/><Relationship Id="rId8" Type="http://schemas.openxmlformats.org/officeDocument/2006/relationships/hyperlink" Target="https://www.fullpicture.app/item/498c1654efb4af7868f511289c52299f"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2023-05-14T15:12:46+02:00</dcterms:created>
  <dcterms:modified xsi:type="dcterms:W3CDTF">2023-05-14T15:12:46+02:00</dcterms:modified>
</cp:coreProperties>
</file>

<file path=docProps/custom.xml><?xml version="1.0" encoding="utf-8"?>
<Properties xmlns="http://schemas.openxmlformats.org/officeDocument/2006/custom-properties" xmlns:vt="http://schemas.openxmlformats.org/officeDocument/2006/docPropsVTypes"/>
</file>