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Genetic improvement toward nitrogen-use efficiency in rice: Lessons and perspectives</w:t>
      </w:r>
      <w:br/>
      <w:hyperlink r:id="rId7" w:history="1">
        <w:r>
          <w:rPr>
            <w:color w:val="2980b9"/>
            <w:u w:val="single"/>
          </w:rPr>
          <w:t xml:space="preserve">https://www.researchgate.net/publication/365385502_Genetic_improvement_toward_nitrogen-use_efficiency_in_rice_lessons_and_perspectives</w:t>
        </w:r>
      </w:hyperlink>
    </w:p>
    <w:p>
      <w:pPr>
        <w:pStyle w:val="Heading1"/>
      </w:pPr>
      <w:bookmarkStart w:id="2" w:name="_Toc2"/>
      <w:r>
        <w:t>Article summary:</w:t>
      </w:r>
      <w:bookmarkEnd w:id="2"/>
    </w:p>
    <w:p>
      <w:pPr>
        <w:jc w:val="both"/>
      </w:pPr>
      <w:r>
        <w:rPr/>
        <w:t xml:space="preserve">1. Genetic improvement of crops with high nitrogen-use efficiency (NUE) is a feasible solution for sustainable agriculture.</w:t>
      </w:r>
    </w:p>
    <w:p>
      <w:pPr>
        <w:jc w:val="both"/>
      </w:pPr>
      <w:r>
        <w:rPr/>
        <w:t xml:space="preserve">2. Extensive efforts have been made in the last two decades to dissect the variation of NUE-related traits and the underlying genetic basis in different germplasms.</w:t>
      </w:r>
    </w:p>
    <w:p>
      <w:pPr>
        <w:jc w:val="both"/>
      </w:pPr>
      <w:r>
        <w:rPr/>
        <w:t xml:space="preserve">3. Strategies for exploring variants controlling NUE and breeding future crops with “less-input-more-output” are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“Genetic Improvement Toward Nitrogen-Use Efficiency in Rice: Lessons and Perspectives” provides an overview of the approaches used for genetic dissection of NUE, the function of causal genes in modulating NUE, and their applications in NUE improvement in rice. The article is written by five authors from three different research institutions, which adds to its credibility as it shows that multiple experts have contributed to this work. Furthermore, the article cites 20+ references from various sources such as journals, books, and websites which further adds to its trustworthiness.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or opinion. Additionally, it mentions possible risks associated with nitrogen fertilizer usage such as threats to the ecosystem which shows that all points of consideration have been taken into account while writing this article. </w:t>
      </w:r>
    </w:p>
    <w:p>
      <w:pPr>
        <w:jc w:val="both"/>
      </w:pPr>
      <w:r>
        <w:rPr/>
        <w:t xml:space="preserve">However, there are some missing points of consideration that could have been explored further such as potential health risks associated with nitrogen fertilizer usage or other alternatives to using nitrogen fertilizers for crop production. Additionally, some claims made in the article lack evidence which could have been provided through additional research studies or experiments conducted by the authors themselves. </w:t>
      </w:r>
    </w:p>
    <w:p>
      <w:pPr>
        <w:jc w:val="both"/>
      </w:pPr>
      <w:r>
        <w:rPr/>
        <w:t xml:space="preserve">In conclusion, this article is generally reliable and trustworthy due to its objective presentation of facts and information backed up by multiple sources and references; however, there are some areas where more evidence could be provided or additional points of consideration could be explored further for a more comprehensive understanding on this topic.</w:t>
      </w:r>
    </w:p>
    <w:p>
      <w:pPr>
        <w:pStyle w:val="Heading1"/>
      </w:pPr>
      <w:bookmarkStart w:id="5" w:name="_Toc5"/>
      <w:r>
        <w:t>Topics for further research:</w:t>
      </w:r>
      <w:bookmarkEnd w:id="5"/>
    </w:p>
    <w:p>
      <w:pPr>
        <w:spacing w:after="0"/>
        <w:numPr>
          <w:ilvl w:val="0"/>
          <w:numId w:val="2"/>
        </w:numPr>
      </w:pPr>
      <w:r>
        <w:rPr/>
        <w:t xml:space="preserve">Health risks associated with nitrogen fertilizer usage </w:t>
      </w:r>
    </w:p>
    <w:p>
      <w:pPr>
        <w:spacing w:after="0"/>
        <w:numPr>
          <w:ilvl w:val="0"/>
          <w:numId w:val="2"/>
        </w:numPr>
      </w:pPr>
      <w:r>
        <w:rPr/>
        <w:t xml:space="preserve">Alternatives to nitrogen fertilizer for crop production </w:t>
      </w:r>
    </w:p>
    <w:p>
      <w:pPr>
        <w:spacing w:after="0"/>
        <w:numPr>
          <w:ilvl w:val="0"/>
          <w:numId w:val="2"/>
        </w:numPr>
      </w:pPr>
      <w:r>
        <w:rPr/>
        <w:t xml:space="preserve">Effects of nitrogen fertilizer on the environment </w:t>
      </w:r>
    </w:p>
    <w:p>
      <w:pPr>
        <w:spacing w:after="0"/>
        <w:numPr>
          <w:ilvl w:val="0"/>
          <w:numId w:val="2"/>
        </w:numPr>
      </w:pPr>
      <w:r>
        <w:rPr/>
        <w:t xml:space="preserve">Genetic engineering for nitrogen-use efficiency </w:t>
      </w:r>
    </w:p>
    <w:p>
      <w:pPr>
        <w:spacing w:after="0"/>
        <w:numPr>
          <w:ilvl w:val="0"/>
          <w:numId w:val="2"/>
        </w:numPr>
      </w:pPr>
      <w:r>
        <w:rPr/>
        <w:t xml:space="preserve">Molecular mechanisms of nitrogen-use efficiency </w:t>
      </w:r>
    </w:p>
    <w:p>
      <w:pPr>
        <w:numPr>
          <w:ilvl w:val="0"/>
          <w:numId w:val="2"/>
        </w:numPr>
      </w:pPr>
      <w:r>
        <w:rPr/>
        <w:t xml:space="preserve">Breeding strategies for nitrogen-use efficiency in rice</w:t>
      </w:r>
    </w:p>
    <w:p>
      <w:pPr>
        <w:pStyle w:val="Heading1"/>
      </w:pPr>
      <w:bookmarkStart w:id="6" w:name="_Toc6"/>
      <w:r>
        <w:t>Report location:</w:t>
      </w:r>
      <w:bookmarkEnd w:id="6"/>
    </w:p>
    <w:p>
      <w:hyperlink r:id="rId8" w:history="1">
        <w:r>
          <w:rPr>
            <w:color w:val="2980b9"/>
            <w:u w:val="single"/>
          </w:rPr>
          <w:t xml:space="preserve">https://www.fullpicture.app/item/498f95628c68dae6f9420b2167a72a17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F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385502_Genetic_improvement_toward_nitrogen-use_efficiency_in_rice_lessons_and_perspectives" TargetMode="External"/><Relationship Id="rId8" Type="http://schemas.openxmlformats.org/officeDocument/2006/relationships/hyperlink" Target="https://www.fullpicture.app/item/498f95628c68dae6f9420b2167a72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2023-03-07T07:34:24+01:00</dcterms:created>
  <dcterms:modified xsi:type="dcterms:W3CDTF">2023-03-07T07:34:24+01:00</dcterms:modified>
</cp:coreProperties>
</file>

<file path=docProps/custom.xml><?xml version="1.0" encoding="utf-8"?>
<Properties xmlns="http://schemas.openxmlformats.org/officeDocument/2006/custom-properties" xmlns:vt="http://schemas.openxmlformats.org/officeDocument/2006/docPropsVTypes"/>
</file>