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 cell growth without serum - PubMed</w:t>
      </w:r>
      <w:br/>
      <w:hyperlink r:id="rId7" w:history="1">
        <w:r>
          <w:rPr>
            <w:color w:val="2980b9"/>
            <w:u w:val="single"/>
          </w:rPr>
          <w:t xml:space="preserve">https://pubmed.ncbi.nlm.nih.gov/3112234/</w:t>
        </w:r>
      </w:hyperlink>
    </w:p>
    <w:p>
      <w:pPr>
        <w:pStyle w:val="Heading1"/>
      </w:pPr>
      <w:bookmarkStart w:id="2" w:name="_Toc2"/>
      <w:r>
        <w:t>Article summary:</w:t>
      </w:r>
      <w:bookmarkEnd w:id="2"/>
    </w:p>
    <w:p>
      <w:pPr>
        <w:jc w:val="both"/>
      </w:pPr>
      <w:r>
        <w:rPr/>
        <w:t xml:space="preserve">1. Serum is only necessary for the earliest stage of T cell activation, during the G0-G1 transition.</w:t>
      </w:r>
    </w:p>
    <w:p>
      <w:pPr>
        <w:jc w:val="both"/>
      </w:pPr>
      <w:r>
        <w:rPr/>
        <w:t xml:space="preserve">2. Supplementation of serum-free T cell cultures with IL 2 and transferrin is sufficient for maximal T cell proliferation.</w:t>
      </w:r>
    </w:p>
    <w:p>
      <w:pPr>
        <w:jc w:val="both"/>
      </w:pPr>
      <w:r>
        <w:rPr/>
        <w:t xml:space="preserve">3. Studies are needed to identify the critical individual serum components and to define their mechanism of action.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role of serum in T cell growth without serum, and its findings are supported by evidence from various studies. The authors have presented their arguments in a clear and concise manner, making it easy to understand the implications of their research. Furthermore, they have provided detailed explanations for their conclusions, which makes it easier to evaluate the trustworthiness and reliability of the article. </w:t>
      </w:r>
    </w:p>
    <w:p>
      <w:pPr>
        <w:jc w:val="both"/>
      </w:pPr>
      <w:r>
        <w:rPr/>
        <w:t xml:space="preserve">However, there are some potential biases that should be noted when evaluating this article. For example, the authors do not explore any counterarguments or alternative perspectives on their findings, which could lead to an incomplete understanding of the topic at hand. Additionally, they do not provide any evidence for some of their claims or discuss any possible risks associated with using IL 2 and transferrin as a supplement for T cell cultures. Finally, while they present both sides equally in terms of discussing the role of serum in T cell growth without serum, they do not provide equal weighting to both sides when discussing other topics such as IL 2 production or expression of IL 2 receptors after stimulation by antigen receptor complexes. </w:t>
      </w:r>
    </w:p>
    <w:p>
      <w:pPr>
        <w:jc w:val="both"/>
      </w:pPr>
      <w:r>
        <w:rPr/>
        <w:t xml:space="preserve">In conclusion, while this article provides a comprehensive overview on the role of serum in T cell growth without serum and presents its arguments clearly and concisely,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perspectives on T cell growth without serum</w:t>
      </w:r>
    </w:p>
    <w:p>
      <w:pPr>
        <w:spacing w:after="0"/>
        <w:numPr>
          <w:ilvl w:val="0"/>
          <w:numId w:val="2"/>
        </w:numPr>
      </w:pPr>
      <w:r>
        <w:rPr/>
        <w:t xml:space="preserve">Risks associated with IL 2 supplementation</w:t>
      </w:r>
    </w:p>
    <w:p>
      <w:pPr>
        <w:spacing w:after="0"/>
        <w:numPr>
          <w:ilvl w:val="0"/>
          <w:numId w:val="2"/>
        </w:numPr>
      </w:pPr>
      <w:r>
        <w:rPr/>
        <w:t xml:space="preserve">Expression of IL 2 receptors after antigen receptor stimulation</w:t>
      </w:r>
    </w:p>
    <w:p>
      <w:pPr>
        <w:spacing w:after="0"/>
        <w:numPr>
          <w:ilvl w:val="0"/>
          <w:numId w:val="2"/>
        </w:numPr>
      </w:pPr>
      <w:r>
        <w:rPr/>
        <w:t xml:space="preserve">Effects of serum on T cell proliferation</w:t>
      </w:r>
    </w:p>
    <w:p>
      <w:pPr>
        <w:spacing w:after="0"/>
        <w:numPr>
          <w:ilvl w:val="0"/>
          <w:numId w:val="2"/>
        </w:numPr>
      </w:pPr>
      <w:r>
        <w:rPr/>
        <w:t xml:space="preserve">Impact of serum on T cell differentiation</w:t>
      </w:r>
    </w:p>
    <w:p>
      <w:pPr>
        <w:numPr>
          <w:ilvl w:val="0"/>
          <w:numId w:val="2"/>
        </w:numPr>
      </w:pPr>
      <w:r>
        <w:rPr/>
        <w:t xml:space="preserve">Role of transferrin in T cell cultures</w:t>
      </w:r>
    </w:p>
    <w:p>
      <w:pPr>
        <w:pStyle w:val="Heading1"/>
      </w:pPr>
      <w:bookmarkStart w:id="6" w:name="_Toc6"/>
      <w:r>
        <w:t>Report location:</w:t>
      </w:r>
      <w:bookmarkEnd w:id="6"/>
    </w:p>
    <w:p>
      <w:hyperlink r:id="rId8" w:history="1">
        <w:r>
          <w:rPr>
            <w:color w:val="2980b9"/>
            <w:u w:val="single"/>
          </w:rPr>
          <w:t xml:space="preserve">https://www.fullpicture.app/item/49a94d5064633ba20b9f98b701f38b2b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36E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12234/" TargetMode="External"/><Relationship Id="rId8" Type="http://schemas.openxmlformats.org/officeDocument/2006/relationships/hyperlink" Target="https://www.fullpicture.app/item/49a94d5064633ba20b9f98b701f38b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2023-02-23T02:25:15+01:00</dcterms:created>
  <dcterms:modified xsi:type="dcterms:W3CDTF">2023-02-23T02:25:15+01:00</dcterms:modified>
</cp:coreProperties>
</file>

<file path=docProps/custom.xml><?xml version="1.0" encoding="utf-8"?>
<Properties xmlns="http://schemas.openxmlformats.org/officeDocument/2006/custom-properties" xmlns:vt="http://schemas.openxmlformats.org/officeDocument/2006/docPropsVTypes"/>
</file>