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ONLINE KNIHOVNA Strážné věže</w:t>
      </w:r>
      <w:br/>
      <w:hyperlink r:id="rId7" w:history="1">
        <w:r>
          <w:rPr>
            <w:color w:val="2980b9"/>
            <w:u w:val="single"/>
          </w:rPr>
          <w:t xml:space="preserve">https://wol.jw.org/cs/wol/h/r29/lp-b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Jehova nám vždy pomůže překonat těžkosti a udržet si vztah s ním díky své věrné lásce.</w:t>
      </w:r>
    </w:p>
    <w:p>
      <w:pPr>
        <w:jc w:val="both"/>
      </w:pPr>
      <w:r>
        <w:rPr/>
        <w:t xml:space="preserve">2. Jehova má oči na těch, kdo se ho bojí a čekají na jeho věrnou lásku.</w:t>
      </w:r>
    </w:p>
    <w:p>
      <w:pPr>
        <w:jc w:val="both"/>
      </w:pPr>
      <w:r>
        <w:rPr/>
        <w:t xml:space="preserve">3. Denně zkoumejme Písmo, abychom posilnili svůj vztah s Jehovou a zůstali mu věrni i v těžkých dobách.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je náboženského charakteru a zaměřuje se na vztah mezi Jehovou a jeho věrnými služebníky. Obsahuje mnoho citací z Bible, které mají podpořit tvrzení o Jehovově lásce a ochraně pro své následovníky.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je plný jednostranných tvrzení bez jakýchkoli důkazů nebo protiargumentů. Nejsou zde zmíněny žádné možné rizika spojená s následováním této víry nebo s tím, že by se lidé mohli cítit pod tlakem k přijetí této víry.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 také patrné, že tento článek má propagandistický charakter, protože se snaží přesvědčit čtenáře o tom, že Jehova je milujícím Bohem a že by měli být jeho služebníky.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nenabízí vyvážený pohled na téma a neposkytuje dostatek informací pro kritickou analýzu. Je to spíše propagace určitého náboženství než objektivní novinový článek.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následováním náboženství Jehovových svědků
</w:t>
      </w:r>
    </w:p>
    <w:p>
      <w:pPr>
        <w:spacing w:after="0"/>
        <w:numPr>
          <w:ilvl w:val="0"/>
          <w:numId w:val="2"/>
        </w:numPr>
      </w:pPr>
      <w:r>
        <w:rPr/>
        <w:t xml:space="preserve">Kritické pohledy na nauky a praktiky Jehovových svědků
</w:t>
      </w:r>
    </w:p>
    <w:p>
      <w:pPr>
        <w:spacing w:after="0"/>
        <w:numPr>
          <w:ilvl w:val="0"/>
          <w:numId w:val="2"/>
        </w:numPr>
      </w:pPr>
      <w:r>
        <w:rPr/>
        <w:t xml:space="preserve">Jak se cítit svobodně v rozhodování o náboženské víře
</w:t>
      </w:r>
    </w:p>
    <w:p>
      <w:pPr>
        <w:spacing w:after="0"/>
        <w:numPr>
          <w:ilvl w:val="0"/>
          <w:numId w:val="2"/>
        </w:numPr>
      </w:pPr>
      <w:r>
        <w:rPr/>
        <w:t xml:space="preserve">Náboženská manipulace a kontrola v Jehovových svědcích
</w:t>
      </w:r>
    </w:p>
    <w:p>
      <w:pPr>
        <w:spacing w:after="0"/>
        <w:numPr>
          <w:ilvl w:val="0"/>
          <w:numId w:val="2"/>
        </w:numPr>
      </w:pPr>
      <w:r>
        <w:rPr/>
        <w:t xml:space="preserve">Alternativní pohledy na Boha a náboženství
</w:t>
      </w:r>
    </w:p>
    <w:p>
      <w:pPr>
        <w:numPr>
          <w:ilvl w:val="0"/>
          <w:numId w:val="2"/>
        </w:numPr>
      </w:pPr>
      <w:r>
        <w:rPr/>
        <w:t xml:space="preserve">Jak se vyrovnat s náboženským tlakem od Jehovových svědků a jiných náboženských skupin.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https://www.fullpicture.app/item/4a19e1899f114ccd6d1f9c1594dbc717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E67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l.jw.org/cs/wol/h/r29/lp-b" TargetMode="External"/><Relationship Id="rId8" Type="http://schemas.openxmlformats.org/officeDocument/2006/relationships/hyperlink" Target="https://www.fullpicture.app/item/4a19e1899f114ccd6d1f9c1594dbc7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2023-12-13T18:46:24+01:00</dcterms:created>
  <dcterms:modified xsi:type="dcterms:W3CDTF">2023-12-13T18:46:24+01:00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