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Software Supply Chain Risk Is Growing, but Mitigation Solutions Exist | RAND</w:t>
      </w:r>
      <w:br/>
      <w:hyperlink r:id="rId7" w:history="1">
        <w:r>
          <w:rPr>
            <w:color w:val="2980b9"/>
            <w:u w:val="single"/>
          </w:rPr>
          <w:t xml:space="preserve">https://www.rand.org/blog/2023/01/software-supply-chain-risk-is-growing-but-mitigation.html</w:t>
        </w:r>
      </w:hyperlink>
    </w:p>
    <w:p>
      <w:pPr>
        <w:pStyle w:val="Heading1"/>
      </w:pPr>
      <w:bookmarkStart w:id="2" w:name="_Toc2"/>
      <w:r>
        <w:t>Article summary:</w:t>
      </w:r>
      <w:bookmarkEnd w:id="2"/>
    </w:p>
    <w:p>
      <w:pPr>
        <w:jc w:val="both"/>
      </w:pPr>
      <w:r>
        <w:rPr/>
        <w:t xml:space="preserve">1. Software supply chain risk is a growing concern for private sector firms and government agencies.</w:t>
      </w:r>
    </w:p>
    <w:p>
      <w:pPr>
        <w:jc w:val="both"/>
      </w:pPr>
      <w:r>
        <w:rPr/>
        <w:t xml:space="preserve">2. There is a lack of knowledge about the extent to which organizations employ open-source packages and libraries, as well as the prevalence of software use across firms.</w:t>
      </w:r>
    </w:p>
    <w:p>
      <w:pPr>
        <w:jc w:val="both"/>
      </w:pPr>
      <w:r>
        <w:rPr/>
        <w:t xml:space="preserve">3. Software bills of material (SBOMs) are becoming increasingly popular in order to enumerate all of the software components required for a given package to function, helping users identify potential vulnerabilities.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growing concern around software supply chain risk and its potential mitigation solutions. The article is written from an objective point of view, providing facts and figures about the prevalence of open-source packages and libraries, as well as the lack of knowledge about their usage by organizations. It also mentions legislative efforts to help secure open-source software, such as the Senate Homeland Security and Governmental Affairs Committee's effort, as well as research collaborations between Harvard University and the Open Source Software Foundation that are surveying companies in order to estimate the prevalence of software use across firms. </w:t>
      </w:r>
    </w:p>
    <w:p>
      <w:pPr>
        <w:jc w:val="both"/>
      </w:pPr>
      <w:r>
        <w:rPr/>
        <w:t xml:space="preserve">The article does not provide any counterarguments or explore any possible risks associated with using open-source packages or libraries. It also does not mention any potential biases or sources for these biases that could be present in its reporting on this issue. Additionally, it does not provide any evidence for its claims regarding the prevalence of software use across firms or discuss any other possible solutions that could be used to mitigate software supply chain risk beyond SBOMs. </w:t>
      </w:r>
    </w:p>
    <w:p>
      <w:pPr>
        <w:jc w:val="both"/>
      </w:pPr>
      <w:r>
        <w:rPr/>
        <w:t xml:space="preserve">In conclusion, while this article provides an overview of software supply chain risk and some potential mitigation solutions, it lacks depth in terms of exploring counterarguments or risks associated with using open-source packages or libraries, providing evidence for its claims regarding prevalence of software use across firms, discussing other possible solutions beyond SBOMs, and noting potential biases or sources for these biases that could be present in its reporting on this issue.</w:t>
      </w:r>
    </w:p>
    <w:p>
      <w:pPr>
        <w:pStyle w:val="Heading1"/>
      </w:pPr>
      <w:bookmarkStart w:id="5" w:name="_Toc5"/>
      <w:r>
        <w:t>Topics for further research:</w:t>
      </w:r>
      <w:bookmarkEnd w:id="5"/>
    </w:p>
    <w:p>
      <w:pPr>
        <w:spacing w:after="0"/>
        <w:numPr>
          <w:ilvl w:val="0"/>
          <w:numId w:val="2"/>
        </w:numPr>
      </w:pPr>
      <w:r>
        <w:rPr/>
        <w:t xml:space="preserve">Software supply chain risk mitigation solutions</w:t>
      </w:r>
    </w:p>
    <w:p>
      <w:pPr>
        <w:spacing w:after="0"/>
        <w:numPr>
          <w:ilvl w:val="0"/>
          <w:numId w:val="2"/>
        </w:numPr>
      </w:pPr>
      <w:r>
        <w:rPr/>
        <w:t xml:space="preserve">Open source software security risks</w:t>
      </w:r>
    </w:p>
    <w:p>
      <w:pPr>
        <w:spacing w:after="0"/>
        <w:numPr>
          <w:ilvl w:val="0"/>
          <w:numId w:val="2"/>
        </w:numPr>
      </w:pPr>
      <w:r>
        <w:rPr/>
        <w:t xml:space="preserve">Legislative efforts to secure open source software</w:t>
      </w:r>
    </w:p>
    <w:p>
      <w:pPr>
        <w:spacing w:after="0"/>
        <w:numPr>
          <w:ilvl w:val="0"/>
          <w:numId w:val="2"/>
        </w:numPr>
      </w:pPr>
      <w:r>
        <w:rPr/>
        <w:t xml:space="preserve">Harvard University Open Source Software Foundation research</w:t>
      </w:r>
    </w:p>
    <w:p>
      <w:pPr>
        <w:spacing w:after="0"/>
        <w:numPr>
          <w:ilvl w:val="0"/>
          <w:numId w:val="2"/>
        </w:numPr>
      </w:pPr>
      <w:r>
        <w:rPr/>
        <w:t xml:space="preserve">Software use prevalence across firms</w:t>
      </w:r>
    </w:p>
    <w:p>
      <w:pPr>
        <w:numPr>
          <w:ilvl w:val="0"/>
          <w:numId w:val="2"/>
        </w:numPr>
      </w:pPr>
      <w:r>
        <w:rPr/>
        <w:t xml:space="preserve">Alternatives to SBOMs for software supply chain risk mitigation</w:t>
      </w:r>
    </w:p>
    <w:p>
      <w:pPr>
        <w:pStyle w:val="Heading1"/>
      </w:pPr>
      <w:bookmarkStart w:id="6" w:name="_Toc6"/>
      <w:r>
        <w:t>Report location:</w:t>
      </w:r>
      <w:bookmarkEnd w:id="6"/>
    </w:p>
    <w:p>
      <w:hyperlink r:id="rId8" w:history="1">
        <w:r>
          <w:rPr>
            <w:color w:val="2980b9"/>
            <w:u w:val="single"/>
          </w:rPr>
          <w:t xml:space="preserve">https://www.fullpicture.app/item/4a33bc5d16015ad54c335b422958848f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5A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nd.org/blog/2023/01/software-supply-chain-risk-is-growing-but-mitigation.html" TargetMode="External"/><Relationship Id="rId8" Type="http://schemas.openxmlformats.org/officeDocument/2006/relationships/hyperlink" Target="https://www.fullpicture.app/item/4a33bc5d16015ad54c335b42295884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2023-03-03T07:53:58+01:00</dcterms:created>
  <dcterms:modified xsi:type="dcterms:W3CDTF">2023-03-03T07:53:58+01:00</dcterms:modified>
</cp:coreProperties>
</file>

<file path=docProps/custom.xml><?xml version="1.0" encoding="utf-8"?>
<Properties xmlns="http://schemas.openxmlformats.org/officeDocument/2006/custom-properties" xmlns:vt="http://schemas.openxmlformats.org/officeDocument/2006/docPropsVTypes"/>
</file>