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AnswerThePublic: that free visual keyword research &amp; content ideas tool</w:t>
      </w:r>
      <w:br/>
      <w:hyperlink r:id="rId7" w:history="1">
        <w:r>
          <w:rPr>
            <w:color w:val="2980b9"/>
            <w:u w:val="single"/>
          </w:rPr>
          <w:t xml:space="preserve">https://answerthepublic.com/pages/privacy_policy</w:t>
        </w:r>
      </w:hyperlink>
    </w:p>
    <w:p>
      <w:pPr>
        <w:pStyle w:val="Heading1"/>
      </w:pPr>
      <w:bookmarkStart w:id="2" w:name="_Toc2"/>
      <w:r>
        <w:t>Article summary:</w:t>
      </w:r>
      <w:bookmarkEnd w:id="2"/>
    </w:p>
    <w:p>
      <w:pPr>
        <w:jc w:val="both"/>
      </w:pPr>
      <w:r>
        <w:rPr/>
        <w:t xml:space="preserve">1. This Privacy Policy sets out the basis on which AnswerThePublic may collect, use, process and store your Information.</w:t>
      </w:r>
    </w:p>
    <w:p>
      <w:pPr>
        <w:jc w:val="both"/>
      </w:pPr>
      <w:r>
        <w:rPr/>
        <w:t xml:space="preserve">2. Information collected includes contact details, documents, communications, electronic files, surveys, visits to the Site, browser type and IP address.</w:t>
      </w:r>
    </w:p>
    <w:p>
      <w:pPr>
        <w:jc w:val="both"/>
      </w:pPr>
      <w:r>
        <w:rPr/>
        <w:t xml:space="preserve">3. Cookies are used to improve the Site and provide a more personalised service.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information regarding AnswerThePublic's privacy policy. The article provides a comprehensive overview of the types of data that AnswerThePublic collects from users as well as how it is used. The article also explains how cookies are used to improve the user experience on the site. There does not appear to be any bias or one-sided reporting in this article; all relevant information is presented in an unbiased manner. Additionally, there are no unsupported claims or missing points of consideration in this article; all claims are supported by evidence and all relevant points have been considered. Furthermore, there are no unexplored counterarguments or promotional content present in this article; all arguments have been explored and there is no promotional content present. Finally, possible risks associated with using AnswerThePublic have been noted in the article and both sides of the argument have been presented equally. Therefore, overall this article can be considered trustworthy and reliable in its presentation of information regarding AnswerThePublic's privacy policy.</w:t>
      </w:r>
    </w:p>
    <w:p>
      <w:pPr>
        <w:pStyle w:val="Heading1"/>
      </w:pPr>
      <w:bookmarkStart w:id="5" w:name="_Toc5"/>
      <w:r>
        <w:t>Topics for further research:</w:t>
      </w:r>
      <w:bookmarkEnd w:id="5"/>
    </w:p>
    <w:p>
      <w:pPr>
        <w:spacing w:after="0"/>
        <w:numPr>
          <w:ilvl w:val="0"/>
          <w:numId w:val="2"/>
        </w:numPr>
      </w:pPr>
      <w:r>
        <w:rPr/>
        <w:t xml:space="preserve">AnswerThePublic data security</w:t>
      </w:r>
    </w:p>
    <w:p>
      <w:pPr>
        <w:spacing w:after="0"/>
        <w:numPr>
          <w:ilvl w:val="0"/>
          <w:numId w:val="2"/>
        </w:numPr>
      </w:pPr>
      <w:r>
        <w:rPr/>
        <w:t xml:space="preserve">AnswerThePublic data protection</w:t>
      </w:r>
    </w:p>
    <w:p>
      <w:pPr>
        <w:spacing w:after="0"/>
        <w:numPr>
          <w:ilvl w:val="0"/>
          <w:numId w:val="2"/>
        </w:numPr>
      </w:pPr>
      <w:r>
        <w:rPr/>
        <w:t xml:space="preserve">AnswerThePublic data privacy regulations</w:t>
      </w:r>
    </w:p>
    <w:p>
      <w:pPr>
        <w:spacing w:after="0"/>
        <w:numPr>
          <w:ilvl w:val="0"/>
          <w:numId w:val="2"/>
        </w:numPr>
      </w:pPr>
      <w:r>
        <w:rPr/>
        <w:t xml:space="preserve">AnswerThePublic data sharing policies</w:t>
      </w:r>
    </w:p>
    <w:p>
      <w:pPr>
        <w:spacing w:after="0"/>
        <w:numPr>
          <w:ilvl w:val="0"/>
          <w:numId w:val="2"/>
        </w:numPr>
      </w:pPr>
      <w:r>
        <w:rPr/>
        <w:t xml:space="preserve">AnswerThePublic cookie usage</w:t>
      </w:r>
    </w:p>
    <w:p>
      <w:pPr>
        <w:numPr>
          <w:ilvl w:val="0"/>
          <w:numId w:val="2"/>
        </w:numPr>
      </w:pPr>
      <w:r>
        <w:rPr/>
        <w:t xml:space="preserve">AnswerThePublic user data collection</w:t>
      </w:r>
    </w:p>
    <w:p>
      <w:pPr>
        <w:pStyle w:val="Heading1"/>
      </w:pPr>
      <w:bookmarkStart w:id="6" w:name="_Toc6"/>
      <w:r>
        <w:t>Report location:</w:t>
      </w:r>
      <w:bookmarkEnd w:id="6"/>
    </w:p>
    <w:p>
      <w:hyperlink r:id="rId8" w:history="1">
        <w:r>
          <w:rPr>
            <w:color w:val="2980b9"/>
            <w:u w:val="single"/>
          </w:rPr>
          <w:t xml:space="preserve">https://www.fullpicture.app/item/4a38c6eaf2ff7694485ade356065391c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71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werthepublic.com/pages/privacy_policy" TargetMode="External"/><Relationship Id="rId8" Type="http://schemas.openxmlformats.org/officeDocument/2006/relationships/hyperlink" Target="https://www.fullpicture.app/item/4a38c6eaf2ff7694485ade35606539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2023-03-05T08:30:06+01:00</dcterms:created>
  <dcterms:modified xsi:type="dcterms:W3CDTF">2023-03-05T08:30:06+01:00</dcterms:modified>
</cp:coreProperties>
</file>

<file path=docProps/custom.xml><?xml version="1.0" encoding="utf-8"?>
<Properties xmlns="http://schemas.openxmlformats.org/officeDocument/2006/custom-properties" xmlns:vt="http://schemas.openxmlformats.org/officeDocument/2006/docPropsVTypes"/>
</file>