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Migranti morti: mai un nome né un cognome - IlSudEst</w:t>
      </w:r>
      <w:br/>
      <w:hyperlink r:id="rId7" w:history="1">
        <w:r>
          <w:rPr>
            <w:color w:val="2980b9"/>
            <w:u w:val="single"/>
          </w:rPr>
          <w:t xml:space="preserve">https://ilsudest.it/20-febbraio-2023/2023/02/20/migranti-morti-mai-un-nome-ne-un-cognome/</w:t>
        </w:r>
      </w:hyperlink>
    </w:p>
    <w:p>
      <w:pPr>
        <w:pStyle w:val="Heading1"/>
      </w:pPr>
      <w:bookmarkStart w:id="2" w:name="_Toc2"/>
      <w:r>
        <w:t>Article summary:</w:t>
      </w:r>
      <w:bookmarkEnd w:id="2"/>
    </w:p>
    <w:p>
      <w:pPr>
        <w:jc w:val="both"/>
      </w:pPr>
      <w:r>
        <w:rPr/>
        <w:t xml:space="preserve">1. Il titolo dell'articolo sottolinea come i media italiani non forniscano mai i nomi e cognomi dei migranti morti nel Mediterraneo, trattandoli come esseri astratti.</w:t>
      </w:r>
    </w:p>
    <w:p>
      <w:pPr>
        <w:jc w:val="both"/>
      </w:pPr>
      <w:r>
        <w:rPr/>
        <w:t xml:space="preserve">2. La comunicazione di Cecilia Strada sui social rivela che i migranti in punto di morte urlano il proprio nome per avvisare la propria famiglia, restituendo loro una realtà concreta fatta di affetti e relazioni.</w:t>
      </w:r>
    </w:p>
    <w:p>
      <w:pPr>
        <w:jc w:val="both"/>
      </w:pPr>
      <w:r>
        <w:rPr/>
        <w:t xml:space="preserve">3. Il potere politico cerca di mantenere una distanza tra noi e i migranti attraverso la genericità delle notizie diffuse dai media, ma l'arte e la letteratura possono avere il compito di rivelare le storie autentiche di ciascuno.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è ben scritto ed esplora con profondità le tematiche legate all'astrattezza con cui vengono trattati i migranti morti nel Mediterraneo dai media italiani. L'autore fa riferimento alla comunicazione di Cecilia Strada sulla tragedia della morte dei migranti, sottolineando come questo messaggio abbia il grande merito di abbattere tutte le barriere ed i pregiudizi creati dai media italiani in accordo quasi sempre con il potere politico.</w:t>
      </w:r>
    </w:p>
    <w:p>
      <w:pPr>
        <w:jc w:val="both"/>
      </w:pPr>
      <w:r>
        <w:rPr/>
        <w:t xml:space="preserve">Tuttavia, l'articolo presenta alcuni pregiudizi nella sua narrazione, poiché si concentra principalmente sulle opinioni dell'autore senza fornire prove concrete o fonti attendibili per supportare le sue affermazioni. Inoltre, l'autore non esplora altri punti di vista o controargomentazioni che potrebbero contribuire ad arricchire la discussione sull'argomento trattato. Inoltre, l'articolo non menziona alcun rischio associato alle ondate migratorie in Italia e non presenta entrambe le part</w:t>
      </w:r>
    </w:p>
    <w:p>
      <w:pPr>
        <w:pStyle w:val="Heading1"/>
      </w:pPr>
      <w:bookmarkStart w:id="5" w:name="_Toc5"/>
      <w:r>
        <w:t>Topics for further research:</w:t>
      </w:r>
      <w:bookmarkEnd w:id="5"/>
    </w:p>
    <w:p>
      <w:pPr>
        <w:spacing w:after="0"/>
        <w:numPr>
          <w:ilvl w:val="0"/>
          <w:numId w:val="2"/>
        </w:numPr>
      </w:pPr>
      <w:r>
        <w:rPr/>
        <w:t xml:space="preserve">Rischi associati alle ondate migratorie in Italia</w:t>
      </w:r>
    </w:p>
    <w:p>
      <w:pPr>
        <w:spacing w:after="0"/>
        <w:numPr>
          <w:ilvl w:val="0"/>
          <w:numId w:val="2"/>
        </w:numPr>
      </w:pPr>
      <w:r>
        <w:rPr/>
        <w:t xml:space="preserve">Controargomentazioni sulla morte dei migranti nel Mediterraneo</w:t>
      </w:r>
    </w:p>
    <w:p>
      <w:pPr>
        <w:spacing w:after="0"/>
        <w:numPr>
          <w:ilvl w:val="0"/>
          <w:numId w:val="2"/>
        </w:numPr>
      </w:pPr>
      <w:r>
        <w:rPr/>
        <w:t xml:space="preserve">Fonti attendibili sulla comunicazione di Cecilia Strada</w:t>
      </w:r>
    </w:p>
    <w:p>
      <w:pPr>
        <w:spacing w:after="0"/>
        <w:numPr>
          <w:ilvl w:val="0"/>
          <w:numId w:val="2"/>
        </w:numPr>
      </w:pPr>
      <w:r>
        <w:rPr/>
        <w:t xml:space="preserve">Impatto dei media italiani sulla percezione dei migranti</w:t>
      </w:r>
    </w:p>
    <w:p>
      <w:pPr>
        <w:spacing w:after="0"/>
        <w:numPr>
          <w:ilvl w:val="0"/>
          <w:numId w:val="2"/>
        </w:numPr>
      </w:pPr>
      <w:r>
        <w:rPr/>
        <w:t xml:space="preserve">Prevenzione dei pregiudizi nei confronti dei migranti</w:t>
      </w:r>
    </w:p>
    <w:p>
      <w:pPr>
        <w:numPr>
          <w:ilvl w:val="0"/>
          <w:numId w:val="2"/>
        </w:numPr>
      </w:pPr>
      <w:r>
        <w:rPr/>
        <w:t xml:space="preserve">Politiche di accoglienza dei migranti in Italia</w:t>
      </w:r>
    </w:p>
    <w:p>
      <w:pPr>
        <w:pStyle w:val="Heading1"/>
      </w:pPr>
      <w:bookmarkStart w:id="6" w:name="_Toc6"/>
      <w:r>
        <w:t>Report location:</w:t>
      </w:r>
      <w:bookmarkEnd w:id="6"/>
    </w:p>
    <w:p>
      <w:hyperlink r:id="rId8" w:history="1">
        <w:r>
          <w:rPr>
            <w:color w:val="2980b9"/>
            <w:u w:val="single"/>
          </w:rPr>
          <w:t xml:space="preserve">https://www.fullpicture.app/item/4a5acd20fee4da43153bc6158d78cc86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F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sudest.it/20-febbraio-2023/2023/02/20/migranti-morti-mai-un-nome-ne-un-cognome/" TargetMode="External"/><Relationship Id="rId8" Type="http://schemas.openxmlformats.org/officeDocument/2006/relationships/hyperlink" Target="https://www.fullpicture.app/item/4a5acd20fee4da43153bc6158d78c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2023-02-20T20:49:44+01:00</dcterms:created>
  <dcterms:modified xsi:type="dcterms:W3CDTF">2023-02-20T20:49:44+01:00</dcterms:modified>
</cp:coreProperties>
</file>

<file path=docProps/custom.xml><?xml version="1.0" encoding="utf-8"?>
<Properties xmlns="http://schemas.openxmlformats.org/officeDocument/2006/custom-properties" xmlns:vt="http://schemas.openxmlformats.org/officeDocument/2006/docPropsVTypes"/>
</file>