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大黄醇提剂抗家兔实验性动脉粥样硬化作用的实验研究 - 中国知网</w:t></w:r><w:br/><w:hyperlink r:id="rId7" w:history="1"><w:r><w:rPr><w:color w:val="2980b9"/><w:u w:val="single"/></w:rPr><w:t xml:space="preserve">https://ras.cdutcm.lib4s.com:7080/s/net/cnki/kns/G.https/kcms2/article/abstract?v=3uoqIhG8C475KOm_zrgu4h_jQYuCnj_co8vp4jCXSivDpWurecxFtC7fsZoWPZ29Ald6cOOK-9ux9UJLocME-VYc5iPONe1_&uniplatform=NZKPT&%3Bx-chain-id=8qp17odhm3gg</w:t></w:r></w:hyperlink></w:p><w:p><w:pPr><w:pStyle w:val="Heading1"/></w:pPr><w:bookmarkStart w:id="2" w:name="_Toc2"/><w:r><w:t>Article summary:</w:t></w:r><w:bookmarkEnd w:id="2"/></w:p><w:p><w:pPr><w:jc w:val="both"/></w:pPr><w:r><w:rPr/><w:t xml:space="preserve">1. 大黄醇提剂对家兔实验性动脉粥样硬化具有抗作用。</w:t></w:r></w:p><w:p><w:pPr><w:jc w:val="both"/></w:pPr><w:r><w:rPr/><w:t xml:space="preserve">2. 该实验研究通过对家兔进行实验，证明了大黄醇提剂可以减少动脉粥样硬化的发生和发展。</w:t></w:r></w:p><w:p><w:pPr><w:jc w:val="both"/></w:pPr><w:r><w:rPr/><w:t xml:space="preserve">3. 这项研究结果表明，大黄醇提剂可能成为治疗动脉粥样硬化的潜在药物。</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潜在偏见及其来源：文章没有提供作者的背景信息或潜在利益冲突，这可能导致作者在研究设计、结果解释和结论中存在偏见。</w:t></w:r></w:p><w:p><w:pPr><w:jc w:val="both"/></w:pPr><w:r><w:rPr/><w:t xml:space="preserve"></w:t></w:r></w:p><w:p><w:pPr><w:jc w:val="both"/></w:pPr><w:r><w:rPr/><w:t xml:space="preserve">2. 片面报道：文章可能只报道了大黄醇提剂对实验性动脉粥样硬化的积极作用，而忽略了其他可能的负面效应或副作用。这种片面报道可能会误导读者对该提剂的真实效果有一个不完整的认识。</w:t></w:r></w:p><w:p><w:pPr><w:jc w:val="both"/></w:pPr><w:r><w:rPr/><w:t xml:space="preserve"></w:t></w:r></w:p><w:p><w:pPr><w:jc w:val="both"/></w:pPr><w:r><w:rPr/><w:t xml:space="preserve">3. 无根据的主张：如果文章中提到大黄醇提剂可以完全治愈动脉粥样硬化，但没有提供充分的科学证据支持这一主张，那么这个主张就是无根据的。</w:t></w:r></w:p><w:p><w:pPr><w:jc w:val="both"/></w:pPr><w:r><w:rPr/><w:t xml:space="preserve"></w:t></w:r></w:p><w:p><w:pPr><w:jc w:val="both"/></w:pPr><w:r><w:rPr/><w:t xml:space="preserve">4. 缺失的考虑点：文章可能没有考虑到其他因素对实验结果产生影响的可能性。例如，是否有其他药物或治疗方法同时使用，是否有其他变量（如年龄、性别、体重等）被控制等。</w:t></w:r></w:p><w:p><w:pPr><w:jc w:val="both"/></w:pPr><w:r><w:rPr/><w:t xml:space="preserve"></w:t></w:r></w:p><w:p><w:pPr><w:jc w:val="both"/></w:pPr><w:r><w:rPr/><w:t xml:space="preserve">5. 主张缺失证据：如果文章中提出了某种观点或结论，但没有引用相关研究或数据来支持这一观点，那么这个主张就缺乏证据支持。</w:t></w:r></w:p><w:p><w:pPr><w:jc w:val="both"/></w:pPr><w:r><w:rPr/><w:t xml:space="preserve"></w:t></w:r></w:p><w:p><w:pPr><w:jc w:val="both"/></w:pPr><w:r><w:rPr/><w:t xml:space="preserve">6. 未探索的反驳：文章可能没有探讨其他研究或观点对其结论的反驳。这种未探索的反驳可能导致读者对该研究结果的可靠性产生质疑。</w:t></w:r></w:p><w:p><w:pPr><w:jc w:val="both"/></w:pPr><w:r><w:rPr/><w:t xml:space="preserve"></w:t></w:r></w:p><w:p><w:pPr><w:jc w:val="both"/></w:pPr><w:r><w:rPr/><w:t xml:space="preserve">7. 宣传内容和偏袒：如果文章中过分宣传大黄醇提剂的优势，而忽略了其他可能的治疗方法或药物，那么这篇文章可能存在宣传内容和偏袒。</w:t></w:r></w:p><w:p><w:pPr><w:jc w:val="both"/></w:pPr><w:r><w:rPr/><w:t xml:space="preserve"></w:t></w:r></w:p><w:p><w:pPr><w:jc w:val="both"/></w:pPr><w:r><w:rPr/><w:t xml:space="preserve">8. 是否注意到可能的风险：文章是否提及了大黄醇提剂使用时可能存在的风险或副作用，并给出了相应的警示和建议。</w:t></w:r></w:p><w:p><w:pPr><w:jc w:val="both"/></w:pPr><w:r><w:rPr/><w:t xml:space="preserve"></w:t></w:r></w:p><w:p><w:pPr><w:jc w:val="both"/></w:pPr><w:r><w:rPr/><w:t xml:space="preserve">9. 没有平等地呈现双方：如果文章只报道了大黄醇提剂的积极作用，而没有平等地呈现其他观点或研究结果，那么这篇文章可能存在信息不平衡问题。</w:t></w:r></w:p><w:p><w:pPr><w:jc w:val="both"/></w:pPr><w:r><w:rPr/><w:t xml:space="preserve"></w:t></w:r></w:p><w:p><w:pPr><w:jc w:val="both"/></w:pPr><w:r><w:rPr/><w:t xml:space="preserve">总之，对于上述文章进行批判性分析时，需要关注作者背景、报道是否全面客观、主张是否有充分证据支持、是否考虑到其他因素和观点等多个方面。</w:t></w:r></w:p><w:p><w:pPr><w:pStyle w:val="Heading1"/></w:pPr><w:bookmarkStart w:id="5" w:name="_Toc5"/><w:r><w:t>Topics for further research:</w:t></w:r><w:bookmarkEnd w:id="5"/></w:p><w:p><w:pPr><w:spacing w:after="0"/><w:numPr><w:ilvl w:val="0"/><w:numId w:val="2"/></w:numPr></w:pPr><w:r><w:rPr/><w:t xml:space="preserve">作者背景和潜在利益冲突
</w:t></w:r></w:p><w:p><w:pPr><w:spacing w:after="0"/><w:numPr><w:ilvl w:val="0"/><w:numId w:val="2"/></w:numPr></w:pPr><w:r><w:rPr/><w:t xml:space="preserve">大黄醇提剂的负面效应或副作用
</w:t></w:r></w:p><w:p><w:pPr><w:spacing w:after="0"/><w:numPr><w:ilvl w:val="0"/><w:numId w:val="2"/></w:numPr></w:pPr><w:r><w:rPr/><w:t xml:space="preserve">大黄醇提剂是否能完全治愈动脉粥样硬化的科学证据
</w:t></w:r></w:p><w:p><w:pPr><w:spacing w:after="0"/><w:numPr><w:ilvl w:val="0"/><w:numId w:val="2"/></w:numPr></w:pPr><w:r><w:rPr/><w:t xml:space="preserve">其他可能影响实验结果的因素
</w:t></w:r></w:p><w:p><w:pPr><w:spacing w:after="0"/><w:numPr><w:ilvl w:val="0"/><w:numId w:val="2"/></w:numPr></w:pPr><w:r><w:rPr/><w:t xml:space="preserve">文章中主张的证据支持
</w:t></w:r></w:p><w:p><w:pPr><w:numPr><w:ilvl w:val="0"/><w:numId w:val="2"/></w:numPr></w:pPr><w:r><w:rPr/><w:t xml:space="preserve">其他研究或观点对文章结论的反驳</w:t></w:r></w:p><w:p><w:pPr><w:pStyle w:val="Heading1"/></w:pPr><w:bookmarkStart w:id="6" w:name="_Toc6"/><w:r><w:t>Report location:</w:t></w:r><w:bookmarkEnd w:id="6"/></w:p><w:p><w:hyperlink r:id="rId8" w:history="1"><w:r><w:rPr><w:color w:val="2980b9"/><w:u w:val="single"/></w:rPr><w:t xml:space="preserve">https://www.fullpicture.app/item/4a96ff83ee69ec7a1a821d3b04c0a02a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42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s.cdutcm.lib4s.com:7080/s/net/cnki/kns/G.https/kcms2/article/abstract?v=3uoqIhG8C475KOm_zrgu4h_jQYuCnj_co8vp4jCXSivDpWurecxFtC7fsZoWPZ29Ald6cOOK-9ux9UJLocME-VYc5iPONe1_&amp;uniplatform=NZKPT&amp;%3Bx-chain-id=8qp17odhm3gg" TargetMode="External"/><Relationship Id="rId8" Type="http://schemas.openxmlformats.org/officeDocument/2006/relationships/hyperlink" Target="https://www.fullpicture.app/item/4a96ff83ee69ec7a1a821d3b04c0a0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2024-01-11T10:37:29+01:00</dcterms:created>
  <dcterms:modified xsi:type="dcterms:W3CDTF">2024-01-11T10:37:29+01:00</dcterms:modified>
</cp:coreProperties>
</file>

<file path=docProps/custom.xml><?xml version="1.0" encoding="utf-8"?>
<Properties xmlns="http://schemas.openxmlformats.org/officeDocument/2006/custom-properties" xmlns:vt="http://schemas.openxmlformats.org/officeDocument/2006/docPropsVTypes"/>
</file>