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百度资讯搜索_chatgpt</w:t></w:r><w:br/><w:hyperlink r:id="rId7" w:history="1"><w:r><w:rPr><w:color w:val="2980b9"/><w:u w:val="single"/></w:rPr><w:t xml:space="preserve">https://www.baidu.com/s?tn=news&rtt=1&bsst=1&wd=chatgpt&cl=2</w:t></w:r></w:hyperlink></w:p><w:p><w:pPr><w:pStyle w:val="Heading1"/></w:pPr><w:bookmarkStart w:id="2" w:name="_Toc2"/><w:r><w:t>Article summary:</w:t></w:r><w:bookmarkEnd w:id="2"/></w:p><w:p><w:pPr><w:jc w:val="both"/></w:pPr><w:r><w:rPr/><w:t xml:space="preserve">1. A source close to Baidu has revealed that the company's ChatGPT application &quot;Wenxin Yiyuan&quot; will be directly integrated into Baidu search.</w:t></w:r></w:p><w:p><w:pPr><w:jc w:val="both"/></w:pPr><w:r><w:rPr/><w:t xml:space="preserve">2. Wimi Hologram has announced that it is using ChatGPT technology to achieve holographic digital twins.</w:t></w:r></w:p><w:p><w:pPr><w:jc w:val="both"/></w:pPr><w:r><w:rPr/><w:t xml:space="preserve">3. Microsoft and Google have both released their own versions of ChatGPT, leading to a decrease in market value for Google.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information from multiple sources such as “a source close to Baidu”, “Wimi Hologram”, “Microsoft”, and “Google”. The article also provides detailed information about the various applications of ChatGPT technology, such as its integration into Baidu search, its use by Wimi Hologram for holographic digital twins, and its release by Microsoft and Google. </w:t></w:r></w:p><w:p><w:pPr><w:jc w:val="both"/></w:pPr><w:r><w:rPr/><w:t xml:space="preserve">However, there are some potential biases in the article which should be noted. For example, the article does not provide any counterarguments or opposing views on the applications of ChatGPT technology mentioned in the article. Additionally, there is no discussion of potential risks associated with these applications or any exploration of possible ethical implications of using this technology. Furthermore, while the article does mention that Google's market value decreased after releasing its version of ChatGPT, it does not provide any evidence or data to support this claim. </w:t></w:r></w:p><w:p><w:pPr><w:jc w:val="both"/></w:pPr><w:r><w:rPr/><w:t xml:space="preserve">In conclusion, while the article is generally reliable and trustworthy due to its multiple sources and detailed information provided about various applications of ChatGPT technology, there are some potential biases which should be noted such as lack of counterarguments or opposing views on these applications as well as lack of evidence for certain claims made in the article.</w:t></w:r></w:p><w:p><w:pPr><w:pStyle w:val="Heading1"/></w:pPr><w:bookmarkStart w:id="5" w:name="_Toc5"/><w:r><w:t>Topics for further research:</w:t></w:r><w:bookmarkEnd w:id="5"/></w:p><w:p><w:pPr><w:spacing w:after="0"/><w:numPr><w:ilvl w:val="0"/><w:numId w:val="2"/></w:numPr></w:pPr><w:r><w:rPr/><w:t xml:space="preserve">Ethical implications of ChatGPT technology</w:t></w:r></w:p><w:p><w:pPr><w:spacing w:after="0"/><w:numPr><w:ilvl w:val="0"/><w:numId w:val="2"/></w:numPr></w:pPr><w:r><w:rPr/><w:t xml:space="preserve">Potential risks of using ChatGPT technology</w:t></w:r></w:p><w:p><w:pPr><w:spacing w:after="0"/><w:numPr><w:ilvl w:val="0"/><w:numId w:val="2"/></w:numPr></w:pPr><w:r><w:rPr/><w:t xml:space="preserve">Counterarguments to applications of ChatGPT technology</w:t></w:r></w:p><w:p><w:pPr><w:spacing w:after="0"/><w:numPr><w:ilvl w:val="0"/><w:numId w:val="2"/></w:numPr></w:pPr><w:r><w:rPr/><w:t xml:space="preserve">Evidence for Google's market value decrease after ChatGPT release</w:t></w:r></w:p><w:p><w:pPr><w:spacing w:after="0"/><w:numPr><w:ilvl w:val="0"/><w:numId w:val="2"/></w:numPr></w:pPr><w:r><w:rPr/><w:t xml:space="preserve">Impact of ChatGPT technology on society</w:t></w:r></w:p><w:p><w:pPr><w:numPr><w:ilvl w:val="0"/><w:numId w:val="2"/></w:numPr></w:pPr><w:r><w:rPr/><w:t xml:space="preserve">Benefits of ChatGPT technology</w:t></w:r></w:p><w:p><w:pPr><w:pStyle w:val="Heading1"/></w:pPr><w:bookmarkStart w:id="6" w:name="_Toc6"/><w:r><w:t>Report location:</w:t></w:r><w:bookmarkEnd w:id="6"/></w:p><w:p><w:hyperlink r:id="rId8" w:history="1"><w:r><w:rPr><w:color w:val="2980b9"/><w:u w:val="single"/></w:rPr><w:t xml:space="preserve">https://www.fullpicture.app/item/4aad086cbafc9367d336f7b607865660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BD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tn=news&amp;rtt=1&amp;bsst=1&amp;wd=chatgpt&amp;cl=2" TargetMode="External"/><Relationship Id="rId8" Type="http://schemas.openxmlformats.org/officeDocument/2006/relationships/hyperlink" Target="https://www.fullpicture.app/item/4aad086cbafc9367d336f7b6078656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2023-02-21T13:12:19+01:00</dcterms:created>
  <dcterms:modified xsi:type="dcterms:W3CDTF">2023-02-21T13:12:19+01:00</dcterms:modified>
</cp:coreProperties>
</file>

<file path=docProps/custom.xml><?xml version="1.0" encoding="utf-8"?>
<Properties xmlns="http://schemas.openxmlformats.org/officeDocument/2006/custom-properties" xmlns:vt="http://schemas.openxmlformats.org/officeDocument/2006/docPropsVTypes"/>
</file>