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Gangstalking Coping Strategies: Sharing Strategies for Victims to Cope with the Emotional Toll of Gangstalking and Regain a Sense of Control. - Stop Gangstalking Awareness Group</w:t>
      </w:r>
      <w:br/>
      <w:hyperlink r:id="rId7" w:history="1">
        <w:r>
          <w:rPr>
            <w:color w:val="2980b9"/>
            <w:u w:val="single"/>
          </w:rPr>
          <w:t xml:space="preserve">https://stopgangstalking.org/gangstalking-coping/</w:t>
        </w:r>
      </w:hyperlink>
    </w:p>
    <w:p>
      <w:pPr>
        <w:pStyle w:val="Heading1"/>
      </w:pPr>
      <w:bookmarkStart w:id="2" w:name="_Toc2"/>
      <w:r>
        <w:t>Article summary:</w:t>
      </w:r>
      <w:bookmarkEnd w:id="2"/>
    </w:p>
    <w:p>
      <w:pPr>
        <w:jc w:val="both"/>
      </w:pPr>
      <w:r>
        <w:rPr/>
        <w:t xml:space="preserve">1. Victims of gangstalking can cope with the emotional toll by documenting incidents, limiting online presence, creating a support system, maintaining a routine, practicing self-care, enhancing physical security, educating themselves about gangstalking tactics, exploring legal options, advocating for change, and seeking professional help cautiously.</w:t>
      </w:r>
    </w:p>
    <w:p>
      <w:pPr>
        <w:jc w:val="both"/>
      </w:pPr>
      <w:r>
        <w:rPr/>
        <w:t xml:space="preserve">2. Building a support system and sharing experiences with trusted individuals can combat feelings of isolation and provide emotional support.</w:t>
      </w:r>
    </w:p>
    <w:p>
      <w:pPr>
        <w:jc w:val="both"/>
      </w:pPr>
      <w:r>
        <w:rPr/>
        <w:t xml:space="preserve">3. Seeking professional help from therapists or counselors who specialize in trauma and harassment is crucial for victims to receive validation of their experiences and tailored coping strategies.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"Gangstalking Coping Strategies" provides a comprehensive list of coping strategies for victims of gangstalking. While the article offers valuable advice on how to manage the emotional toll of gangstalking and regain a sense of control, there are several areas where it falls short in terms of providing a balanced and unbiased perspective.</w:t>
      </w:r>
    </w:p>
    <w:p>
      <w:pPr>
        <w:jc w:val="both"/>
      </w:pPr>
      <w:r>
        <w:rPr/>
        <w:t xml:space="preserve"/>
      </w:r>
    </w:p>
    <w:p>
      <w:pPr>
        <w:jc w:val="both"/>
      </w:pPr>
      <w:r>
        <w:rPr/>
        <w:t xml:space="preserve">One potential bias in the article is the lack of discussion around the potential causes or motivations behind gangstalking. The article presents gangstalking as a form of harassment without delving into the possible reasons why individuals may engage in this behavior. By failing to explore the root causes of gangstalking, the article misses an opportunity to provide a more nuanced understanding of this phenomenon.</w:t>
      </w:r>
    </w:p>
    <w:p>
      <w:pPr>
        <w:jc w:val="both"/>
      </w:pPr>
      <w:r>
        <w:rPr/>
        <w:t xml:space="preserve"/>
      </w:r>
    </w:p>
    <w:p>
      <w:pPr>
        <w:jc w:val="both"/>
      </w:pPr>
      <w:r>
        <w:rPr/>
        <w:t xml:space="preserve">Additionally, the article does not address any potential risks associated with some of the coping strategies suggested. For example, while enhancing physical security is important for personal safety, there is no mention of the potential negative consequences that may arise from taking such measures. It would have been beneficial for the article to discuss any potential drawbacks or limitations of certain coping strategies.</w:t>
      </w:r>
    </w:p>
    <w:p>
      <w:pPr>
        <w:jc w:val="both"/>
      </w:pPr>
      <w:r>
        <w:rPr/>
        <w:t xml:space="preserve"/>
      </w:r>
    </w:p>
    <w:p>
      <w:pPr>
        <w:jc w:val="both"/>
      </w:pPr>
      <w:r>
        <w:rPr/>
        <w:t xml:space="preserve">Furthermore, the article lacks exploration of counterarguments or alternative perspectives on how to cope with gangstalking. By presenting only one set of coping strategies, the article may overlook other effective approaches that could be beneficial for victims.</w:t>
      </w:r>
    </w:p>
    <w:p>
      <w:pPr>
        <w:jc w:val="both"/>
      </w:pPr>
      <w:r>
        <w:rPr/>
        <w:t xml:space="preserve"/>
      </w:r>
    </w:p>
    <w:p>
      <w:pPr>
        <w:jc w:val="both"/>
      </w:pPr>
      <w:r>
        <w:rPr/>
        <w:t xml:space="preserve">Another issue with the article is its promotion of seeking professional help without acknowledging some victims' reported difficulties in finding appropriate mental health support. The article fails to address potential barriers that victims may face when seeking professional assistance and does not provide guidance on how to navigate these challenges.</w:t>
      </w:r>
    </w:p>
    <w:p>
      <w:pPr>
        <w:jc w:val="both"/>
      </w:pPr>
      <w:r>
        <w:rPr/>
        <w:t xml:space="preserve"/>
      </w:r>
    </w:p>
    <w:p>
      <w:pPr>
        <w:jc w:val="both"/>
      </w:pPr>
      <w:r>
        <w:rPr/>
        <w:t xml:space="preserve">Overall, while "Gangstalking Coping Strategies" offers helpful advice for victims of gangstalking, it could benefit from a more balanced and nuanced approach that considers different perspectives, addresses potential risks and limitations, and acknowledges barriers to accessing support.</w:t>
      </w:r>
    </w:p>
    <w:p>
      <w:pPr>
        <w:pStyle w:val="Heading1"/>
      </w:pPr>
      <w:bookmarkStart w:id="5" w:name="_Toc5"/>
      <w:r>
        <w:t>Topics for further research:</w:t>
      </w:r>
      <w:bookmarkEnd w:id="5"/>
    </w:p>
    <w:p>
      <w:pPr>
        <w:spacing w:after="0"/>
        <w:numPr>
          <w:ilvl w:val="0"/>
          <w:numId w:val="2"/>
        </w:numPr>
      </w:pPr>
      <w:r>
        <w:rPr/>
        <w:t xml:space="preserve">Root causes of gangstalking behavior
</w:t>
      </w:r>
    </w:p>
    <w:p>
      <w:pPr>
        <w:spacing w:after="0"/>
        <w:numPr>
          <w:ilvl w:val="0"/>
          <w:numId w:val="2"/>
        </w:numPr>
      </w:pPr>
      <w:r>
        <w:rPr/>
        <w:t xml:space="preserve">Risks of enhancing physical security measures
</w:t>
      </w:r>
    </w:p>
    <w:p>
      <w:pPr>
        <w:spacing w:after="0"/>
        <w:numPr>
          <w:ilvl w:val="0"/>
          <w:numId w:val="2"/>
        </w:numPr>
      </w:pPr>
      <w:r>
        <w:rPr/>
        <w:t xml:space="preserve">Alternative coping strategies for gangstalking victims
</w:t>
      </w:r>
    </w:p>
    <w:p>
      <w:pPr>
        <w:spacing w:after="0"/>
        <w:numPr>
          <w:ilvl w:val="0"/>
          <w:numId w:val="2"/>
        </w:numPr>
      </w:pPr>
      <w:r>
        <w:rPr/>
        <w:t xml:space="preserve">Criticisms of common gangstalking coping strategies
</w:t>
      </w:r>
    </w:p>
    <w:p>
      <w:pPr>
        <w:spacing w:after="0"/>
        <w:numPr>
          <w:ilvl w:val="0"/>
          <w:numId w:val="2"/>
        </w:numPr>
      </w:pPr>
      <w:r>
        <w:rPr/>
        <w:t xml:space="preserve">Challenges in accessing mental health support for gangstalking victims
</w:t>
      </w:r>
    </w:p>
    <w:p>
      <w:pPr>
        <w:numPr>
          <w:ilvl w:val="0"/>
          <w:numId w:val="2"/>
        </w:numPr>
      </w:pPr>
      <w:r>
        <w:rPr/>
        <w:t xml:space="preserve">Psychological motivations behind gangstalking behavior</w:t>
      </w:r>
    </w:p>
    <w:p>
      <w:pPr>
        <w:pStyle w:val="Heading1"/>
      </w:pPr>
      <w:bookmarkStart w:id="6" w:name="_Toc6"/>
      <w:r>
        <w:t>Report location:</w:t>
      </w:r>
      <w:bookmarkEnd w:id="6"/>
    </w:p>
    <w:p>
      <w:hyperlink r:id="rId8" w:history="1">
        <w:r>
          <w:rPr>
            <w:color w:val="2980b9"/>
            <w:u w:val="single"/>
          </w:rPr>
          <w:t xml:space="preserve">https://www.fullpicture.app/item/4af9e53f6ebf2bb6dfdcf658e4d57b79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E65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opgangstalking.org/gangstalking-coping/" TargetMode="External"/><Relationship Id="rId8" Type="http://schemas.openxmlformats.org/officeDocument/2006/relationships/hyperlink" Target="https://www.fullpicture.app/item/4af9e53f6ebf2bb6dfdcf658e4d57b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2024-07-02T00:15:33+02:00</dcterms:created>
  <dcterms:modified xsi:type="dcterms:W3CDTF">2024-07-02T00:15:33+02:00</dcterms:modified>
</cp:coreProperties>
</file>

<file path=docProps/custom.xml><?xml version="1.0" encoding="utf-8"?>
<Properties xmlns="http://schemas.openxmlformats.org/officeDocument/2006/custom-properties" xmlns:vt="http://schemas.openxmlformats.org/officeDocument/2006/docPropsVTypes"/>
</file>