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method to assess coronary artery bifurcations by OCT: cut-plane analysis for side-branch ostial assessment from a main-vessel pullback | European Heart Journal - Cardiovascular Imaging | Oxford Academic</w:t>
      </w:r>
      <w:br/>
      <w:hyperlink r:id="rId7" w:history="1">
        <w:r>
          <w:rPr>
            <w:color w:val="2980b9"/>
            <w:u w:val="single"/>
          </w:rPr>
          <w:t xml:space="preserve">https://academic.oup.com/ehjcimaging/article/16/2/177/2403278?login=false</w:t>
        </w:r>
      </w:hyperlink>
    </w:p>
    <w:p>
      <w:pPr>
        <w:pStyle w:val="Heading1"/>
      </w:pPr>
      <w:bookmarkStart w:id="2" w:name="_Toc2"/>
      <w:r>
        <w:t>Article summary:</w:t>
      </w:r>
      <w:bookmarkEnd w:id="2"/>
    </w:p>
    <w:p>
      <w:pPr>
        <w:jc w:val="both"/>
      </w:pPr>
      <w:r>
        <w:rPr/>
        <w:t xml:space="preserve">1. A novel method to assess coronary artery bifurcations by OCT (Optical Coherence Tomography) has been developed, called cut-plane analysis for side-branch ostial assessment from a main-vessel pullback.</w:t>
      </w:r>
    </w:p>
    <w:p>
      <w:pPr>
        <w:jc w:val="both"/>
      </w:pPr>
      <w:r>
        <w:rPr/>
        <w:t xml:space="preserve">2. This method is used to measure the size of the side branch ostium and its relationship with the main vessel in order to better understand the anatomy of coronary artery bifurcations.</w:t>
      </w:r>
    </w:p>
    <w:p>
      <w:pPr>
        <w:jc w:val="both"/>
      </w:pPr>
      <w:r>
        <w:rPr/>
        <w:t xml:space="preserve">3. The results of this study suggest that cut-plane analysis is a reliable and accurate tool for assessing coronary artery bifurcations.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novel method to assess coronary artery bifurcations by OCT: cut-plane analysis for side-branch ostial assessment from a main-vessel pullback” is an informative and well written piece of research that provides insight into a new technique for assessing coronary artery bifurcations using Optical Coherence Tomography (OCT). The authors present their findings in an unbiased manner, providing evidence to support their claims and exploring potential limitations of their approach. </w:t>
      </w:r>
    </w:p>
    <w:p>
      <w:pPr>
        <w:jc w:val="both"/>
      </w:pPr>
      <w:r>
        <w:rPr/>
        <w:t xml:space="preserve">The article does not appear to be biased or one sided, as it presents both sides of the argument equally and acknowledges potential limitations of the technique. Furthermore, all claims are supported by evidence from experiments conducted by the authors, which adds credibility to their findings. Additionally, all sources used are properly cited throughout the article, which further adds to its trustworthiness and reliability. </w:t>
      </w:r>
    </w:p>
    <w:p>
      <w:pPr>
        <w:jc w:val="both"/>
      </w:pPr>
      <w:r>
        <w:rPr/>
        <w:t xml:space="preserve">In conclusion, this article appears to be trustworthy and reliable due to its unbiased presentation of information, evidence based claims, and proper citation of sources used throughout the paper.</w:t>
      </w:r>
    </w:p>
    <w:p>
      <w:pPr>
        <w:pStyle w:val="Heading1"/>
      </w:pPr>
      <w:bookmarkStart w:id="5" w:name="_Toc5"/>
      <w:r>
        <w:t>Topics for further research:</w:t>
      </w:r>
      <w:bookmarkEnd w:id="5"/>
    </w:p>
    <w:p>
      <w:pPr>
        <w:spacing w:after="0"/>
        <w:numPr>
          <w:ilvl w:val="0"/>
          <w:numId w:val="2"/>
        </w:numPr>
      </w:pPr>
      <w:r>
        <w:rPr/>
        <w:t xml:space="preserve">Coronary Artery Bifurcation</w:t>
      </w:r>
    </w:p>
    <w:p>
      <w:pPr>
        <w:spacing w:after="0"/>
        <w:numPr>
          <w:ilvl w:val="0"/>
          <w:numId w:val="2"/>
        </w:numPr>
      </w:pPr>
      <w:r>
        <w:rPr/>
        <w:t xml:space="preserve">Optical Coherence Tomography</w:t>
      </w:r>
    </w:p>
    <w:p>
      <w:pPr>
        <w:spacing w:after="0"/>
        <w:numPr>
          <w:ilvl w:val="0"/>
          <w:numId w:val="2"/>
        </w:numPr>
      </w:pPr>
      <w:r>
        <w:rPr/>
        <w:t xml:space="preserve">Side-Branch Ostial Assessment</w:t>
      </w:r>
    </w:p>
    <w:p>
      <w:pPr>
        <w:spacing w:after="0"/>
        <w:numPr>
          <w:ilvl w:val="0"/>
          <w:numId w:val="2"/>
        </w:numPr>
      </w:pPr>
      <w:r>
        <w:rPr/>
        <w:t xml:space="preserve">Main-Vessel Pullback</w:t>
      </w:r>
    </w:p>
    <w:p>
      <w:pPr>
        <w:spacing w:after="0"/>
        <w:numPr>
          <w:ilvl w:val="0"/>
          <w:numId w:val="2"/>
        </w:numPr>
      </w:pPr>
      <w:r>
        <w:rPr/>
        <w:t xml:space="preserve">Cut-Plane Analysis</w:t>
      </w:r>
    </w:p>
    <w:p>
      <w:pPr>
        <w:numPr>
          <w:ilvl w:val="0"/>
          <w:numId w:val="2"/>
        </w:numPr>
      </w:pPr>
      <w:r>
        <w:rPr/>
        <w:t xml:space="preserve">Coronary Artery Disease Diagnosis</w:t>
      </w:r>
    </w:p>
    <w:p>
      <w:pPr>
        <w:pStyle w:val="Heading1"/>
      </w:pPr>
      <w:bookmarkStart w:id="6" w:name="_Toc6"/>
      <w:r>
        <w:t>Report location:</w:t>
      </w:r>
      <w:bookmarkEnd w:id="6"/>
    </w:p>
    <w:p>
      <w:hyperlink r:id="rId8" w:history="1">
        <w:r>
          <w:rPr>
            <w:color w:val="2980b9"/>
            <w:u w:val="single"/>
          </w:rPr>
          <w:t xml:space="preserve">https://www.fullpicture.app/item/4afe6e8de3388ca4d496aa2f999afd30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9A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hjcimaging/article/16/2/177/2403278?login=false" TargetMode="External"/><Relationship Id="rId8" Type="http://schemas.openxmlformats.org/officeDocument/2006/relationships/hyperlink" Target="https://www.fullpicture.app/item/4afe6e8de3388ca4d496aa2f999afd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2023-02-24T14:41:42+01:00</dcterms:created>
  <dcterms:modified xsi:type="dcterms:W3CDTF">2023-02-24T14:41:42+01:00</dcterms:modified>
</cp:coreProperties>
</file>

<file path=docProps/custom.xml><?xml version="1.0" encoding="utf-8"?>
<Properties xmlns="http://schemas.openxmlformats.org/officeDocument/2006/custom-properties" xmlns:vt="http://schemas.openxmlformats.org/officeDocument/2006/docPropsVTypes"/>
</file>