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“微观繁殖体”溯源 - 中国知网</w:t></w:r><w:br/><w:hyperlink r:id="rId7" w:history="1"><w:r><w:rPr><w:color w:val="2980b9"/><w:u w:val="single"/></w:rPr><w:t xml:space="preserve">https://kns.cnki.net/kcms2/article/abstract?v=-93ivAxQXRppE5X0SLtzTw6dFi0zF4iVw6Sd8LvhCJqiVScXVaSnAjN9SjTT4G9d3-qnc-d_lkhjjS55-T_J620wJoTc4QSNseg-cgPQELYGLhYwvyMxM35wcp_I692xeoQ6qwRGY9E9k8k5jJOorw%3D%3D&uniplatform=NZKPT&language=CHS</w:t></w:r></w:hyperlink></w:p><w:p><w:pPr><w:pStyle w:val="Heading1"/></w:pPr><w:bookmarkStart w:id="2" w:name="_Toc2"/><w:r><w:t>Article summary:</w:t></w:r><w:bookmarkEnd w:id="2"/></w:p><w:p><w:pPr><w:jc w:val="both"/></w:pPr><w:r><w:rPr/><w:t xml:space="preserve">1. “微观繁殖体”是一种溯源方法：文章介绍了“微观繁殖体”作为一种溯源方法的概念和应用。这种方法通过对微观繁殖体的分析，可以追溯到物种的起源和演化过程。</w:t></w:r></w:p><w:p><w:pPr><w:jc w:val="both"/></w:pPr><w:r><w:rPr/><w:t xml:space="preserve"></w:t></w:r></w:p><w:p><w:pPr><w:jc w:val="both"/></w:pPr><w:r><w:rPr/><w:t xml:space="preserve">2. 微观繁殖体在生物学领域的应用：文章指出，微观繁殖体在生物学领域有着广泛的应用。它可以用于确定物种之间的亲缘关系、揭示群体遗传结构以及评估环境变化对物种适应性的影响等。</w:t></w:r></w:p><w:p><w:pPr><w:jc w:val="both"/></w:pPr><w:r><w:rPr/><w:t xml:space="preserve"></w:t></w:r></w:p><w:p><w:pPr><w:jc w:val="both"/></w:pPr><w:r><w:rPr/><w:t xml:space="preserve">3. 中国知网提供相关资源：文章提到，中国知网是一个提供学术资源和文献检索服务的平台。读者可以通过该平台获取更多关于“微观繁殖体”的相关信息和研究成果。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文章写作指导：这个短语可以帮助用户找到关于如何写作文章的指导和建议。用户可以搜索关于如何撰写批判性分析文章的指导，例如结构、论证、引用等方面的建议，以帮助他们更好地表达自己的观点。

</w:t></w:r></w:p><w:p><w:pPr><w:numPr><w:ilvl w:val="0"/><w:numId w:val="2"/></w:numPr></w:pPr><w:r><w:rPr/><w:t xml:space="preserve">学术写作规范：这个短语可以帮助用户了解学术写作的规范和要求。用户可以搜索关于学术写作规范的信息，例如引用格式、文献资料的使用、学术语言的运用等，以确保他们的批判性分析文章符合学术要求。</w:t></w:r></w:p><w:p><w:pPr><w:pStyle w:val="Heading1"/></w:pPr><w:bookmarkStart w:id="6" w:name="_Toc6"/><w:r><w:t>Report location:</w:t></w:r><w:bookmarkEnd w:id="6"/></w:p><w:p><w:hyperlink r:id="rId8" w:history="1"><w:r><w:rPr><w:color w:val="2980b9"/><w:u w:val="single"/></w:rPr><w:t xml:space="preserve">https://www.fullpicture.app/item/4b1ed094559354811b4f2c7e2384d69a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6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93ivAxQXRppE5X0SLtzTw6dFi0zF4iVw6Sd8LvhCJqiVScXVaSnAjN9SjTT4G9d3-qnc-d_lkhjjS55-T_J620wJoTc4QSNseg-cgPQELYGLhYwvyMxM35wcp_I692xeoQ6qwRGY9E9k8k5jJOorw%3D%3D&amp;uniplatform=NZKPT&amp;language=CHS" TargetMode="External"/><Relationship Id="rId8" Type="http://schemas.openxmlformats.org/officeDocument/2006/relationships/hyperlink" Target="https://www.fullpicture.app/item/4b1ed094559354811b4f2c7e2384d6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2024-05-13T06:10:36+02:00</dcterms:created>
  <dcterms:modified xsi:type="dcterms:W3CDTF">2024-05-13T06:10:36+02:00</dcterms:modified>
</cp:coreProperties>
</file>

<file path=docProps/custom.xml><?xml version="1.0" encoding="utf-8"?>
<Properties xmlns="http://schemas.openxmlformats.org/officeDocument/2006/custom-properties" xmlns:vt="http://schemas.openxmlformats.org/officeDocument/2006/docPropsVTypes"/>
</file>