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Heather DiPietro – Producer</w:t>
      </w:r>
      <w:br/>
      <w:hyperlink r:id="rId7" w:history="1">
        <w:r>
          <w:rPr>
            <w:color w:val="2980b9"/>
            <w:u w:val="single"/>
          </w:rPr>
          <w:t xml:space="preserve">https://www.producerheatherdipietro.tv/</w:t>
        </w:r>
      </w:hyperlink>
    </w:p>
    <w:p>
      <w:pPr>
        <w:pStyle w:val="Heading1"/>
      </w:pPr>
      <w:bookmarkStart w:id="2" w:name="_Toc2"/>
      <w:r>
        <w:t>Article summary:</w:t>
      </w:r>
      <w:bookmarkEnd w:id="2"/>
    </w:p>
    <w:p>
      <w:pPr>
        <w:jc w:val="both"/>
      </w:pPr>
      <w:r>
        <w:rPr/>
        <w:t xml:space="preserve">1. Heather DiPietro is a freelance executive producer, senior agency producer and occasional photographer.</w:t>
      </w:r>
    </w:p>
    <w:p>
      <w:pPr>
        <w:jc w:val="both"/>
      </w:pPr>
      <w:r>
        <w:rPr/>
        <w:t xml:space="preserve">2. She has 8 years of experience in digital media, broadcast, print and film production.</w:t>
      </w:r>
    </w:p>
    <w:p>
      <w:pPr>
        <w:jc w:val="both"/>
      </w:pPr>
      <w:r>
        <w:rPr/>
        <w:t xml:space="preserve">3. Recent projects include HP The Moment, Halo Top Lighten Up, Enfamil Behind the Brand and Bridgewater Principles for Dealing with the Changing World Order.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about Heather DiPietro is generally trustworthy and reliable as it provides an overview of her professional background and recent projects. It does not appear to be biased or one-sided in its reporting, as it presents a balanced view of her work without making any unsupported claims or omitting any important points of consideration. Furthermore, all claims made are supported by evidence in the form of links to her website where viewers can find more information about each project she has worked on.</w:t>
      </w:r>
    </w:p>
    <w:p>
      <w:pPr>
        <w:jc w:val="both"/>
      </w:pPr>
      <w:r>
        <w:rPr/>
        <w:t xml:space="preserve">The article does not appear to contain any promotional content or partiality towards any particular viewpoint; instead it simply provides an overview of Heather's professional background and recent projects. Additionally, possible risks associated with her work are not noted in the article; however this is likely due to the fact that the article is intended to provide an overview rather than a detailed analysis of her work.</w:t>
      </w:r>
    </w:p>
    <w:p>
      <w:pPr>
        <w:jc w:val="both"/>
      </w:pPr>
      <w:r>
        <w:rPr/>
        <w:t xml:space="preserve">In conclusion, the article about Heather DiPietro appears to be trustworthy and reliable overall; it does not contain any bias or one-sided reporting, nor does it make any unsupported claims or omit important points of consideration.</w:t>
      </w:r>
    </w:p>
    <w:p>
      <w:pPr>
        <w:pStyle w:val="Heading1"/>
      </w:pPr>
      <w:bookmarkStart w:id="5" w:name="_Toc5"/>
      <w:r>
        <w:t>Topics for further research:</w:t>
      </w:r>
      <w:bookmarkEnd w:id="5"/>
    </w:p>
    <w:p>
      <w:pPr>
        <w:spacing w:after="0"/>
        <w:numPr>
          <w:ilvl w:val="0"/>
          <w:numId w:val="2"/>
        </w:numPr>
      </w:pPr>
      <w:r>
        <w:rPr/>
        <w:t xml:space="preserve">Heather DiPietro career history</w:t>
      </w:r>
    </w:p>
    <w:p>
      <w:pPr>
        <w:spacing w:after="0"/>
        <w:numPr>
          <w:ilvl w:val="0"/>
          <w:numId w:val="2"/>
        </w:numPr>
      </w:pPr>
      <w:r>
        <w:rPr/>
        <w:t xml:space="preserve">Heather DiPietro professional accomplishments</w:t>
      </w:r>
    </w:p>
    <w:p>
      <w:pPr>
        <w:spacing w:after="0"/>
        <w:numPr>
          <w:ilvl w:val="0"/>
          <w:numId w:val="2"/>
        </w:numPr>
      </w:pPr>
      <w:r>
        <w:rPr/>
        <w:t xml:space="preserve">Heather DiPietro awards and recognition</w:t>
      </w:r>
    </w:p>
    <w:p>
      <w:pPr>
        <w:spacing w:after="0"/>
        <w:numPr>
          <w:ilvl w:val="0"/>
          <w:numId w:val="2"/>
        </w:numPr>
      </w:pPr>
      <w:r>
        <w:rPr/>
        <w:t xml:space="preserve">Heather DiPietro project reviews</w:t>
      </w:r>
    </w:p>
    <w:p>
      <w:pPr>
        <w:spacing w:after="0"/>
        <w:numPr>
          <w:ilvl w:val="0"/>
          <w:numId w:val="2"/>
        </w:numPr>
      </w:pPr>
      <w:r>
        <w:rPr/>
        <w:t xml:space="preserve">Heather DiPietro industry impact</w:t>
      </w:r>
    </w:p>
    <w:p>
      <w:pPr>
        <w:numPr>
          <w:ilvl w:val="0"/>
          <w:numId w:val="2"/>
        </w:numPr>
      </w:pPr>
      <w:r>
        <w:rPr/>
        <w:t xml:space="preserve">Heather DiPietro public speaking engagements</w:t>
      </w:r>
    </w:p>
    <w:p>
      <w:pPr>
        <w:pStyle w:val="Heading1"/>
      </w:pPr>
      <w:bookmarkStart w:id="6" w:name="_Toc6"/>
      <w:r>
        <w:t>Report location:</w:t>
      </w:r>
      <w:bookmarkEnd w:id="6"/>
    </w:p>
    <w:p>
      <w:hyperlink r:id="rId8" w:history="1">
        <w:r>
          <w:rPr>
            <w:color w:val="2980b9"/>
            <w:u w:val="single"/>
          </w:rPr>
          <w:t xml:space="preserve">https://www.fullpicture.app/item/4b5ab737d427b57099e6a57b6fc2c445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A21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ducerheatherdipietro.tv/" TargetMode="External"/><Relationship Id="rId8" Type="http://schemas.openxmlformats.org/officeDocument/2006/relationships/hyperlink" Target="https://www.fullpicture.app/item/4b5ab737d427b57099e6a57b6fc2c4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2023-02-20T05:26:44+01:00</dcterms:created>
  <dcterms:modified xsi:type="dcterms:W3CDTF">2023-02-20T05:26:44+01:00</dcterms:modified>
</cp:coreProperties>
</file>

<file path=docProps/custom.xml><?xml version="1.0" encoding="utf-8"?>
<Properties xmlns="http://schemas.openxmlformats.org/officeDocument/2006/custom-properties" xmlns:vt="http://schemas.openxmlformats.org/officeDocument/2006/docPropsVTypes"/>
</file>