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Biden a laugh riot in flub-filled State of the Union, opens with a Schumer gaffe</w:t></w:r><w:br/><w:hyperlink r:id="rId7" w:history="1"><w:r><w:rPr><w:color w:val="2980b9"/><w:u w:val="single"/></w:rPr><w:t xml:space="preserve">https://www.msn.com/en-us/news/politics/biden-a-laugh-riot-in-flub-filled-state-of-the-union-opens-with-a-schumer-gaffe/ar-AA17ejuN?ocid=msedgntp&cvid=7c2fd428cbab466a90ca3da0ba36e1c6</w:t></w:r></w:hyperlink></w:p><w:p><w:pPr><w:pStyle w:val="Heading1"/></w:pPr><w:bookmarkStart w:id="2" w:name="_Toc2"/><w:r><w:t>Article summary:</w:t></w:r><w:bookmarkEnd w:id="2"/></w:p><w:p><w:pPr><w:jc w:val="both"/></w:pPr><w:r><w:rPr/><w:t xml:space="preserve">1. President Biden made a gaffe at the start of his State of the Union address, incorrectly referring to Sen. Chuck Schumer as the “minority leader”.</w:t></w:r></w:p><w:p><w:pPr><w:jc w:val="both"/></w:pPr><w:r><w:rPr/><w:t xml:space="preserve">2. Biden also appeared to forget the name of Ukraine’s ambassador and drew laughs from GOP members after suggesting oil production could be phased out in another decade.</w:t></w:r></w:p><w:p><w:pPr><w:jc w:val="both"/></w:pPr><w:r><w:rPr/><w:t xml:space="preserve">3. House Speaker Kevin McCarthy (R-Calif.) was seen laughing behind Biden at some of his remarks along with other GOP members.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accurate information about President Biden's gaffes during his State of the Union address, as well as reactions from both sides of the aisle. The article does not appear to have any biases or one-sided reporting, as it presents both sides equally and does not make any unsupported claims or omit any points of consideration. Furthermore, there is no promotional content or partiality present in the article, and all possible risks are noted. The only potential issue with this article is that it does not explore any counterarguments or provide evidence for its claims; however, this is understandable given that it is a news report about an event that has already occurred rather than an opinion piece or analysis.</w:t></w:r></w:p><w:p><w:pPr><w:pStyle w:val="Heading1"/></w:pPr><w:bookmarkStart w:id="5" w:name="_Toc5"/><w:r><w:t>Topics for further research:</w:t></w:r><w:bookmarkEnd w:id="5"/></w:p><w:p><w:pPr><w:spacing w:after="0"/><w:numPr><w:ilvl w:val="0"/><w:numId w:val="2"/></w:numPr></w:pPr><w:r><w:rPr/><w:t xml:space="preserve">Biden State of the Union speech analysis</w:t></w:r></w:p><w:p><w:pPr><w:spacing w:after="0"/><w:numPr><w:ilvl w:val="0"/><w:numId w:val="2"/></w:numPr></w:pPr><w:r><w:rPr/><w:t xml:space="preserve">Biden gaffe reactions</w:t></w:r></w:p><w:p><w:pPr><w:spacing w:after="0"/><w:numPr><w:ilvl w:val="0"/><w:numId w:val="2"/></w:numPr></w:pPr><w:r><w:rPr/><w:t xml:space="preserve">Biden State of the Union speech criticism</w:t></w:r></w:p><w:p><w:pPr><w:spacing w:after="0"/><w:numPr><w:ilvl w:val="0"/><w:numId w:val="2"/></w:numPr></w:pPr><w:r><w:rPr/><w:t xml:space="preserve">Biden State of the Union speech impact</w:t></w:r></w:p><w:p><w:pPr><w:spacing w:after="0"/><w:numPr><w:ilvl w:val="0"/><w:numId w:val="2"/></w:numPr></w:pPr><w:r><w:rPr/><w:t xml:space="preserve">Biden State of the Union speech implications</w:t></w:r></w:p><w:p><w:pPr><w:numPr><w:ilvl w:val="0"/><w:numId w:val="2"/></w:numPr></w:pPr><w:r><w:rPr/><w:t xml:space="preserve">Biden State of the Union speech implications for future policy</w:t></w:r></w:p><w:p><w:pPr><w:pStyle w:val="Heading1"/></w:pPr><w:bookmarkStart w:id="6" w:name="_Toc6"/><w:r><w:t>Report location:</w:t></w:r><w:bookmarkEnd w:id="6"/></w:p><w:p><w:hyperlink r:id="rId8" w:history="1"><w:r><w:rPr><w:color w:val="2980b9"/><w:u w:val="single"/></w:rPr><w:t xml:space="preserve">https://www.fullpicture.app/item/4b63711177d2237d7dc59880bd309673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6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biden-a-laugh-riot-in-flub-filled-state-of-the-union-opens-with-a-schumer-gaffe/ar-AA17ejuN?ocid=msedgntp&amp;cvid=7c2fd428cbab466a90ca3da0ba36e1c6" TargetMode="External"/><Relationship Id="rId8" Type="http://schemas.openxmlformats.org/officeDocument/2006/relationships/hyperlink" Target="https://www.fullpicture.app/item/4b63711177d2237d7dc59880bd309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2023-02-27T04:51:23+01:00</dcterms:created>
  <dcterms:modified xsi:type="dcterms:W3CDTF">2023-02-27T04:51:23+01:00</dcterms:modified>
</cp:coreProperties>
</file>

<file path=docProps/custom.xml><?xml version="1.0" encoding="utf-8"?>
<Properties xmlns="http://schemas.openxmlformats.org/officeDocument/2006/custom-properties" xmlns:vt="http://schemas.openxmlformats.org/officeDocument/2006/docPropsVTypes"/>
</file>