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estimation of Envisat’s rotational state accounting for the precession of its rotational axis caused by gravity-gradient torque - ScienceDirect</w:t>
      </w:r>
      <w:br/>
      <w:hyperlink r:id="rId7" w:history="1">
        <w:r>
          <w:rPr>
            <w:color w:val="2980b9"/>
            <w:u w:val="single"/>
          </w:rPr>
          <w:t xml:space="preserve">https://www.sciencedirect.com/science/article/pii/S0273117717307354</w:t>
        </w:r>
      </w:hyperlink>
    </w:p>
    <w:p>
      <w:pPr>
        <w:pStyle w:val="Heading1"/>
      </w:pPr>
      <w:bookmarkStart w:id="2" w:name="_Toc2"/>
      <w:r>
        <w:t>Article summary:</w:t>
      </w:r>
      <w:bookmarkEnd w:id="2"/>
    </w:p>
    <w:p>
      <w:pPr>
        <w:jc w:val="both"/>
      </w:pPr>
      <w:r>
        <w:rPr/>
        <w:t xml:space="preserve">1. The rotational state of Envisat is re-estimated using optical observation data from 2013 to 2015.</w:t>
      </w:r>
    </w:p>
    <w:p>
      <w:pPr>
        <w:jc w:val="both"/>
      </w:pPr>
      <w:r>
        <w:rPr/>
        <w:t xml:space="preserve">2. The results show that the angle between the angular momentum vector and the negative normal of the orbital plane librates around a mean value of 8.53°±0.42° with an amplitude from about 0.7° (in 2013) to 0.5° (in 2015).</w:t>
      </w:r>
    </w:p>
    <w:p>
      <w:pPr>
        <w:jc w:val="both"/>
      </w:pPr>
      <w:r>
        <w:rPr/>
        <w:t xml:space="preserve">3. The direction of the rotation axis derived from this estimation is similar to the results obtained from satellite laser ranging data but about 20° closer to the negative normal of the orbital plane.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estimation of Envisat’s rotational state accounting for precession caused by gravity-gradient torque, based on optical observation data obtained from 2013 to 2015. The authors present their findings in a clear and concise manner, providing evidence for their claims and citing relevant sources where appropriate. However, there are some potential biases and missing points of consideration that should be noted when evaluating this article’s trustworthiness and reliability. </w:t>
      </w:r>
    </w:p>
    <w:p>
      <w:pPr>
        <w:jc w:val="both"/>
      </w:pPr>
      <w:r>
        <w:rPr/>
        <w:t xml:space="preserve">First, while the authors provide evidence for their claims, they do not explore any counterarguments or alternative explanations for their findings, which could lead to a one-sided reporting of their results. Additionally, while they cite relevant sources throughout the article, they do not provide any evidence for some of their more speculative claims such as “the spin axis is nearly perpendicular to the velocity vector” or “the effect of precession caused by gravity-gradient torque is more significant” which could lead readers to question whether these statements are supported by sufficient evidence or if they are simply speculation on behalf of the authors. </w:t>
      </w:r>
    </w:p>
    <w:p>
      <w:pPr>
        <w:jc w:val="both"/>
      </w:pPr>
      <w:r>
        <w:rPr/>
        <w:t xml:space="preserve">Furthermore, while this article does provide an estimation of Envisat’s rotational state accounting for precession caused by gravity-gradient torque, it does not address any potential risks associated with this estimation or consider any other factors that may affect Envisat’s rotational state such as solar radiation pressure or atmospheric drag which could lead readers to question whether all possible factors have been taken into account when making this estimation. </w:t>
      </w:r>
    </w:p>
    <w:p>
      <w:pPr>
        <w:jc w:val="both"/>
      </w:pPr>
      <w:r>
        <w:rPr/>
        <w:t xml:space="preserve">In conclusion, while this article provides an interesting insight into Envisat’s rotational state accounting for precession caused by gravity-gradient torque based on optical observation data obtained from 2013 to 2015, there are some potential biases and missing points of consideration that should be noted when evaluating its trustworthiness and reliability such as one-sided reporting, unsupported claims and missing evidence for some claims made as well as unexplored counterarguments and potential risks associated with this estimation that should be considered before drawing any conclusions from this article.</w:t>
      </w:r>
    </w:p>
    <w:p>
      <w:pPr>
        <w:pStyle w:val="Heading1"/>
      </w:pPr>
      <w:bookmarkStart w:id="5" w:name="_Toc5"/>
      <w:r>
        <w:t>Topics for further research:</w:t>
      </w:r>
      <w:bookmarkEnd w:id="5"/>
    </w:p>
    <w:p>
      <w:pPr>
        <w:spacing w:after="0"/>
        <w:numPr>
          <w:ilvl w:val="0"/>
          <w:numId w:val="2"/>
        </w:numPr>
      </w:pPr>
      <w:r>
        <w:rPr/>
        <w:t xml:space="preserve">Gravity-gradient torque precession</w:t>
      </w:r>
    </w:p>
    <w:p>
      <w:pPr>
        <w:spacing w:after="0"/>
        <w:numPr>
          <w:ilvl w:val="0"/>
          <w:numId w:val="2"/>
        </w:numPr>
      </w:pPr>
      <w:r>
        <w:rPr/>
        <w:t xml:space="preserve">Solar radiation pressure effects</w:t>
      </w:r>
    </w:p>
    <w:p>
      <w:pPr>
        <w:spacing w:after="0"/>
        <w:numPr>
          <w:ilvl w:val="0"/>
          <w:numId w:val="2"/>
        </w:numPr>
      </w:pPr>
      <w:r>
        <w:rPr/>
        <w:t xml:space="preserve">Atmospheric drag effects</w:t>
      </w:r>
    </w:p>
    <w:p>
      <w:pPr>
        <w:spacing w:after="0"/>
        <w:numPr>
          <w:ilvl w:val="0"/>
          <w:numId w:val="2"/>
        </w:numPr>
      </w:pPr>
      <w:r>
        <w:rPr/>
        <w:t xml:space="preserve">Counterarguments to Envisat rotational state estimation</w:t>
      </w:r>
    </w:p>
    <w:p>
      <w:pPr>
        <w:spacing w:after="0"/>
        <w:numPr>
          <w:ilvl w:val="0"/>
          <w:numId w:val="2"/>
        </w:numPr>
      </w:pPr>
      <w:r>
        <w:rPr/>
        <w:t xml:space="preserve">Potential risks associated with Envisat rotational state estimation</w:t>
      </w:r>
    </w:p>
    <w:p>
      <w:pPr>
        <w:numPr>
          <w:ilvl w:val="0"/>
          <w:numId w:val="2"/>
        </w:numPr>
      </w:pPr>
      <w:r>
        <w:rPr/>
        <w:t xml:space="preserve">Alternative explanations for Envisat rotational state estimation</w:t>
      </w:r>
    </w:p>
    <w:p>
      <w:pPr>
        <w:pStyle w:val="Heading1"/>
      </w:pPr>
      <w:bookmarkStart w:id="6" w:name="_Toc6"/>
      <w:r>
        <w:t>Report location:</w:t>
      </w:r>
      <w:bookmarkEnd w:id="6"/>
    </w:p>
    <w:p>
      <w:hyperlink r:id="rId8" w:history="1">
        <w:r>
          <w:rPr>
            <w:color w:val="2980b9"/>
            <w:u w:val="single"/>
          </w:rPr>
          <w:t xml:space="preserve">https://www.fullpicture.app/item/4bd808440b632de9de2fd3ff68b69b9d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26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3117717307354" TargetMode="External"/><Relationship Id="rId8" Type="http://schemas.openxmlformats.org/officeDocument/2006/relationships/hyperlink" Target="https://www.fullpicture.app/item/4bd808440b632de9de2fd3ff68b69b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2023-02-24T09:58:42+01:00</dcterms:created>
  <dcterms:modified xsi:type="dcterms:W3CDTF">2023-02-24T09:58:42+01:00</dcterms:modified>
</cp:coreProperties>
</file>

<file path=docProps/custom.xml><?xml version="1.0" encoding="utf-8"?>
<Properties xmlns="http://schemas.openxmlformats.org/officeDocument/2006/custom-properties" xmlns:vt="http://schemas.openxmlformats.org/officeDocument/2006/docPropsVTypes"/>
</file>