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Turkiet vänder sig mot väst i och med sitt ja till Sverige - DN.SE</w:t>
      </w:r>
      <w:br/>
      <w:hyperlink r:id="rId7" w:history="1">
        <w:r>
          <w:rPr>
            <w:color w:val="2980b9"/>
            <w:u w:val="single"/>
          </w:rPr>
          <w:t xml:space="preserve">https://www.dn.se/varlden/michael-winiarski-erdogan-maste-ha-retat-gallfeber-pa-putin/</w:t>
        </w:r>
      </w:hyperlink>
    </w:p>
    <w:p>
      <w:pPr>
        <w:pStyle w:val="Heading1"/>
      </w:pPr>
      <w:bookmarkStart w:id="2" w:name="_Toc2"/>
      <w:r>
        <w:t>Article summary:</w:t>
      </w:r>
      <w:bookmarkEnd w:id="2"/>
    </w:p>
    <w:p>
      <w:pPr>
        <w:jc w:val="both"/>
      </w:pPr>
      <w:r>
        <w:rPr/>
        <w:t xml:space="preserve">1. Erdogan har överraskande visat stöd för Sverige genom att godkänna deras medlemskap i Nato, vilket kan vara en vändpunkt i de frostiga relationerna mellan Turkiet och väst.</w:t>
      </w:r>
    </w:p>
    <w:p>
      <w:pPr>
        <w:jc w:val="both"/>
      </w:pPr>
      <w:r>
        <w:rPr/>
        <w:t xml:space="preserve">2. Erdogan har tagit flera beslut som troligtvis irriterat Putin, inklusive att släppa in Sverige i Nato och uttala att Ukraina förtjänar att bli medlem i Nato.</w:t>
      </w:r>
    </w:p>
    <w:p>
      <w:pPr>
        <w:jc w:val="both"/>
      </w:pPr>
      <w:r>
        <w:rPr/>
        <w:t xml:space="preserve">3. Erdogans tvärvändning kan bero på flera faktorer, inklusive USA:s klarsignal att sälja krigsmateriel till Turkiet och Putins försvagade ställning efter militära bakslag i Ukraina. Det återstår dock att se om Erdogans närmande mot väst är bestående.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Den här artikeln från Dagens Nyheter diskuterar Erdogans plötsliga stöd för Sveriges medlemskap i NATO och hur det kan påverka relationerna mellan Turkiet och väst, samt öka det turkiska stödet för Ukraina. Artikelförfattaren, Michael Winiarski, hävdar att Erdogan har retat gallfeber på Putin genom att fatta beslut som går emot Rysslands intressen.</w:t>
      </w:r>
    </w:p>
    <w:p>
      <w:pPr>
        <w:jc w:val="both"/>
      </w:pPr>
      <w:r>
        <w:rPr/>
        <w:t xml:space="preserve"/>
      </w:r>
    </w:p>
    <w:p>
      <w:pPr>
        <w:jc w:val="both"/>
      </w:pPr>
      <w:r>
        <w:rPr/>
        <w:t xml:space="preserve">En potentiell fördom i artikeln är att den ger intrycket av att Erdogan plötsligt har ändrat sin politik utan någon tydlig anledning. Författaren nämner USA:s klarsignal att sälja krigsmateriel till Turkiet som en möjlig faktor, men det finns inga bevis eller källor som stöder detta påstående. Det är viktigt att vara skeptisk till sådana påståenden och efterfråga mer konkreta bevis.</w:t>
      </w:r>
    </w:p>
    <w:p>
      <w:pPr>
        <w:jc w:val="both"/>
      </w:pPr>
      <w:r>
        <w:rPr/>
        <w:t xml:space="preserve"/>
      </w:r>
    </w:p>
    <w:p>
      <w:pPr>
        <w:jc w:val="both"/>
      </w:pPr>
      <w:r>
        <w:rPr/>
        <w:t xml:space="preserve">Artikeln verkar också vara ensidig i sin rapportering genom att bara fokusera på Erdogans agerande och inte ge några motargument eller perspektiv från andra aktörer. Det skulle vara mer balanserat om artikeln inkluderade åsikter från experter eller representanter från Ryssland för att få en bredare bild av situationen.</w:t>
      </w:r>
    </w:p>
    <w:p>
      <w:pPr>
        <w:jc w:val="both"/>
      </w:pPr>
      <w:r>
        <w:rPr/>
        <w:t xml:space="preserve"/>
      </w:r>
    </w:p>
    <w:p>
      <w:pPr>
        <w:jc w:val="both"/>
      </w:pPr>
      <w:r>
        <w:rPr/>
        <w:t xml:space="preserve">Det saknas också överväganden om de potentiella riskerna med Erdogans plötsliga stöd för Ukraina och NATO. Det skulle vara intressant att höra olika perspektiv om hur detta kan påverka relationerna mellan Turkiet och Ryssland, samt konsekvenserna för stabiliteten i regionen.</w:t>
      </w:r>
    </w:p>
    <w:p>
      <w:pPr>
        <w:jc w:val="both"/>
      </w:pPr>
      <w:r>
        <w:rPr/>
        <w:t xml:space="preserve"/>
      </w:r>
    </w:p>
    <w:p>
      <w:pPr>
        <w:jc w:val="both"/>
      </w:pPr>
      <w:r>
        <w:rPr/>
        <w:t xml:space="preserve">Det är också viktigt att vara medveten om att artikeln kan ha en viss partiskhet mot Ryssland och Putin. Författaren beskriver Erdogans agerande som "svek" och nämner självmål för Ryssland utan att ge några konkreta exempel eller bevis för detta påstående. Det är viktigt att vara kritisk till sådana generaliseringar och efterfråga mer specifik information.</w:t>
      </w:r>
    </w:p>
    <w:p>
      <w:pPr>
        <w:jc w:val="both"/>
      </w:pPr>
      <w:r>
        <w:rPr/>
        <w:t xml:space="preserve"/>
      </w:r>
    </w:p>
    <w:p>
      <w:pPr>
        <w:jc w:val="both"/>
      </w:pPr>
      <w:r>
        <w:rPr/>
        <w:t xml:space="preserve">Sammanfattningsvis verkar denna artikel från Dagens Nyheter ha vissa brister i sin rapportering genom att vara ensidig, sakna överväganden och inte presentera båda sidor av argumenten. Det är viktigt att vara skeptisk till påståenden som inte stöds av bevis eller källor och efterfråga mer balanserad rapportering för att få en mer komplett bild av situationen.</w:t>
      </w:r>
    </w:p>
    <w:p>
      <w:pPr>
        <w:pStyle w:val="Heading1"/>
      </w:pPr>
      <w:bookmarkStart w:id="5" w:name="_Toc5"/>
      <w:r>
        <w:t>Topics for further research:</w:t>
      </w:r>
      <w:bookmarkEnd w:id="5"/>
    </w:p>
    <w:p>
      <w:pPr>
        <w:spacing w:after="0"/>
        <w:numPr>
          <w:ilvl w:val="0"/>
          <w:numId w:val="2"/>
        </w:numPr>
      </w:pPr>
      <w:r>
        <w:rPr/>
        <w:t xml:space="preserve">Turkiet och Rysslands relation efter Erdogans stöd för Ukraina och NATO.
</w:t>
      </w:r>
    </w:p>
    <w:p>
      <w:pPr>
        <w:spacing w:after="0"/>
        <w:numPr>
          <w:ilvl w:val="0"/>
          <w:numId w:val="2"/>
        </w:numPr>
      </w:pPr>
      <w:r>
        <w:rPr/>
        <w:t xml:space="preserve">Potentiella risker med Erdogans plötsliga stöd för Ukraina och NATO.
</w:t>
      </w:r>
    </w:p>
    <w:p>
      <w:pPr>
        <w:spacing w:after="0"/>
        <w:numPr>
          <w:ilvl w:val="0"/>
          <w:numId w:val="2"/>
        </w:numPr>
      </w:pPr>
      <w:r>
        <w:rPr/>
        <w:t xml:space="preserve">Experters åsikter om Erdogans agerande och dess konsekvenser för regionens stabilitet.
</w:t>
      </w:r>
    </w:p>
    <w:p>
      <w:pPr>
        <w:spacing w:after="0"/>
        <w:numPr>
          <w:ilvl w:val="0"/>
          <w:numId w:val="2"/>
        </w:numPr>
      </w:pPr>
      <w:r>
        <w:rPr/>
        <w:t xml:space="preserve">Motargument och perspektiv från Ryssland om Erdogans agerande.
</w:t>
      </w:r>
    </w:p>
    <w:p>
      <w:pPr>
        <w:spacing w:after="0"/>
        <w:numPr>
          <w:ilvl w:val="0"/>
          <w:numId w:val="2"/>
        </w:numPr>
      </w:pPr>
      <w:r>
        <w:rPr/>
        <w:t xml:space="preserve">USA:s klarsignal att sälja krigsmateriel till Turkiet och dess påverkan på Erdogans politik.
</w:t>
      </w:r>
    </w:p>
    <w:p>
      <w:pPr>
        <w:numPr>
          <w:ilvl w:val="0"/>
          <w:numId w:val="2"/>
        </w:numPr>
      </w:pPr>
      <w:r>
        <w:rPr/>
        <w:t xml:space="preserve">Bevis eller källor som stöder påståendet att Erdogan har retat gallfeber på Putin genom att fatta beslut som går emot Rysslands intressen.</w:t>
      </w:r>
    </w:p>
    <w:p>
      <w:pPr>
        <w:pStyle w:val="Heading1"/>
      </w:pPr>
      <w:bookmarkStart w:id="6" w:name="_Toc6"/>
      <w:r>
        <w:t>Report location:</w:t>
      </w:r>
      <w:bookmarkEnd w:id="6"/>
    </w:p>
    <w:p>
      <w:hyperlink r:id="rId8" w:history="1">
        <w:r>
          <w:rPr>
            <w:color w:val="2980b9"/>
            <w:u w:val="single"/>
          </w:rPr>
          <w:t xml:space="preserve">https://www.fullpicture.app/item/4bdecb3a7bff749ee49ec6babea10886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12E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n.se/varlden/michael-winiarski-erdogan-maste-ha-retat-gallfeber-pa-putin/" TargetMode="External"/><Relationship Id="rId8" Type="http://schemas.openxmlformats.org/officeDocument/2006/relationships/hyperlink" Target="https://www.fullpicture.app/item/4bdecb3a7bff749ee49ec6babea108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2023-12-07T03:55:00+01:00</dcterms:created>
  <dcterms:modified xsi:type="dcterms:W3CDTF">2023-12-07T03:55:00+01:00</dcterms:modified>
</cp:coreProperties>
</file>

<file path=docProps/custom.xml><?xml version="1.0" encoding="utf-8"?>
<Properties xmlns="http://schemas.openxmlformats.org/officeDocument/2006/custom-properties" xmlns:vt="http://schemas.openxmlformats.org/officeDocument/2006/docPropsVTypes"/>
</file>