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中印美在南亚地区能源基建中的竞合关系——发展与安全联结视角 - 中国知网</w:t></w:r><w:br/><w:hyperlink r:id="rId7" w:history="1"><w:r><w:rPr><w:color w:val="2980b9"/><w:u w:val="single"/></w:rPr><w:t xml:space="preserve">https://kns.cnki.net/KCMS/detail/detail.aspx?dbcode=CAPJ&filename=LAYA20230620007&dbname=CAPJLAST</w:t></w:r></w:hyperlink></w:p><w:p><w:pPr><w:pStyle w:val="Heading1"/></w:pPr><w:bookmarkStart w:id="2" w:name="_Toc2"/><w:r><w:t>Article summary:</w:t></w:r><w:bookmarkEnd w:id="2"/></w:p><w:p><w:pPr><w:jc w:val="both"/></w:pPr><w:r><w:rPr/><w:t xml:space="preserve">1. 中印美在南亚地区能源基建中的竞合关系逐渐加强。</w:t></w:r></w:p><w:p><w:pPr><w:jc w:val="both"/></w:pPr><w:r><w:rPr/><w:t xml:space="preserve">2. 三方竞合关系受到发展逻辑和安全逻辑的共同影响。</w:t></w:r></w:p><w:p><w:pPr><w:jc w:val="both"/></w:pPr><w:r><w:rPr/><w:t xml:space="preserve">3. 安全操作导致中印美之间的激烈竞争，但过多的安全操作可能不利于地区发展。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潜在偏见及其来源：文章可能存在对中国、印度和美国的潜在偏见。这种偏见可能源自作者的国籍、政治立场或其他因素。文章应该更加客观地呈现各方的观点和行动。</w:t></w:r></w:p><w:p><w:pPr><w:jc w:val="both"/></w:pPr><w:r><w:rPr/><w:t xml:space="preserve"></w:t></w:r></w:p><w:p><w:pPr><w:jc w:val="both"/></w:pPr><w:r><w:rPr/><w:t xml:space="preserve">2. 片面报道：文章似乎只关注了中印美三方在南亚能源基建中的竞争和合作，而忽略了其他国家或地区的参与和影响。一个全面的分析应该考虑到更多利益相关者的角度。</w:t></w:r></w:p><w:p><w:pPr><w:jc w:val="both"/></w:pPr><w:r><w:rPr/><w:t xml:space="preserve"></w:t></w:r></w:p><w:p><w:pPr><w:jc w:val="both"/></w:pPr><w:r><w:rPr/><w:t xml:space="preserve">3. 无根据的主张：文章提到了中国、印度和美国之间进行安全操作以争夺资源，但没有提供具体证据来支持这一主张。这样的主张应该有可靠的数据和事实作为支持。</w:t></w:r></w:p><w:p><w:pPr><w:jc w:val="both"/></w:pPr><w:r><w:rPr/><w:t xml:space="preserve"></w:t></w:r></w:p><w:p><w:pPr><w:jc w:val="both"/></w:pPr><w:r><w:rPr/><w:t xml:space="preserve">4. 缺失的考虑点：文章没有涉及到环境保护、可持续发展以及社会影响等重要考虑点。南亚地区能源基建不仅仅是经济竞争，还需要综合考虑社会、环境和可持续性因素。</w:t></w:r></w:p><w:p><w:pPr><w:jc w:val="both"/></w:pPr><w:r><w:rPr/><w:t xml:space="preserve"></w:t></w:r></w:p><w:p><w:pPr><w:jc w:val="both"/></w:pPr><w:r><w:rPr/><w:t xml:space="preserve">5. 所提出主张的缺失证据：文章提到印度和美国可能加强合作以制衡中国，但没有提供充分的证据来支持这一观点。这样的主张应该有相关的政策文件、官方声明或专家观点作为支持。</w:t></w:r></w:p><w:p><w:pPr><w:jc w:val="both"/></w:pPr><w:r><w:rPr/><w:t xml:space="preserve"></w:t></w:r></w:p><w:p><w:pPr><w:jc w:val="both"/></w:pPr><w:r><w:rPr/><w:t xml:space="preserve">6. 未探索的反驳：文章没有探讨可能存在的反驳观点或争议。一个全面的分析应该包括对不同观点和意见的讨论，以便读者能够形成自己的判断。</w:t></w:r></w:p><w:p><w:pPr><w:jc w:val="both"/></w:pPr><w:r><w:rPr/><w:t xml:space="preserve"></w:t></w:r></w:p><w:p><w:pPr><w:jc w:val="both"/></w:pPr><w:r><w:rPr/><w:t xml:space="preserve">7. 宣传内容：文章可能存在宣传某个国家或地区利益的倾向。一个客观和中立的分析应该避免宣传性语言和偏袒。</w:t></w:r></w:p><w:p><w:pPr><w:jc w:val="both"/></w:pPr><w:r><w:rPr/><w:t xml:space="preserve"></w:t></w:r></w:p><w:p><w:pPr><w:jc w:val="both"/></w:pPr><w:r><w:rPr/><w:t xml:space="preserve">8. 是否注意到可能的风险：文章似乎没有充分考虑南亚地区能源基建可能带来的风险和挑战。一个全面的分析应该包括对潜在风险和不确定性因素的评估。</w:t></w:r></w:p><w:p><w:pPr><w:jc w:val="both"/></w:pPr><w:r><w:rPr/><w:t xml:space="preserve"></w:t></w:r></w:p><w:p><w:pPr><w:jc w:val="both"/></w:pPr><w:r><w:rPr/><w:t xml:space="preserve">9. 没有平等地呈现双方：文章似乎没有平等地呈现中印美三方在南亚能源基建中的角色和利益。一个公正和客观的分析应该给予各方相同程度的关注和权重。</w:t></w:r></w:p><w:p><w:pPr><w:jc w:val="both"/></w:pPr><w:r><w:rPr/><w:t xml:space="preserve"></w:t></w:r></w:p><w:p><w:pPr><w:jc w:val="both"/></w:pPr><w:r><w:rPr/><w:t xml:space="preserve">总之，上述文章在对中印美在南亚能源基建中竞合关系进行分析时存在一些问题，包括潜在偏见、片面报道、无根据的主张、缺失的考虑点和证据，以及未探索的反驳等。一个全面和客观的分析应该更加平衡地呈现各方的观点和行动，并考虑到更多利益相关者的角度。</w:t></w:r></w:p><w:p><w:pPr><w:pStyle w:val="Heading1"/></w:pPr><w:bookmarkStart w:id="5" w:name="_Toc5"/><w:r><w:t>Topics for further research:</w:t></w:r><w:bookmarkEnd w:id="5"/></w:p><w:p><w:pPr><w:spacing w:after="0"/><w:numPr><w:ilvl w:val="0"/><w:numId w:val="2"/></w:numPr></w:pPr><w:r><w:rPr/><w:t xml:space="preserve">中印美在南亚能源基建中的潜在偏见及其来源
</w:t></w:r></w:p><w:p><w:pPr><w:spacing w:after="0"/><w:numPr><w:ilvl w:val="0"/><w:numId w:val="2"/></w:numPr></w:pPr><w:r><w:rPr/><w:t xml:space="preserve">其他国家或地区在南亚能源基建中的参与和影响
</w:t></w:r></w:p><w:p><w:pPr><w:spacing w:after="0"/><w:numPr><w:ilvl w:val="0"/><w:numId w:val="2"/></w:numPr></w:pPr><w:r><w:rPr/><w:t xml:space="preserve">中印美之间进行安全操作以争夺资源的具体证据
</w:t></w:r></w:p><w:p><w:pPr><w:spacing w:after="0"/><w:numPr><w:ilvl w:val="0"/><w:numId w:val="2"/></w:numPr></w:pPr><w:r><w:rPr/><w:t xml:space="preserve">环境保护、可持续发展和社会影响等重要考虑点的缺失
</w:t></w:r></w:p><w:p><w:pPr><w:spacing w:after="0"/><w:numPr><w:ilvl w:val="0"/><w:numId w:val="2"/></w:numPr></w:pPr><w:r><w:rPr/><w:t xml:space="preserve">印度和美国加强合作以制衡中国的充分证据
</w:t></w:r></w:p><w:p><w:pPr><w:spacing w:after="0"/><w:numPr><w:ilvl w:val="0"/><w:numId w:val="2"/></w:numPr></w:pPr><w:r><w:rPr/><w:t xml:space="preserve">可能存在的反驳观点或争议的探讨
</w:t></w:r></w:p><w:p><w:pPr><w:spacing w:after="0"/><w:numPr><w:ilvl w:val="0"/><w:numId w:val="2"/></w:numPr></w:pPr><w:r><w:rPr/><w:t xml:space="preserve">宣传某个国家或地区利益的倾向
</w:t></w:r></w:p><w:p><w:pPr><w:spacing w:after="0"/><w:numPr><w:ilvl w:val="0"/><w:numId w:val="2"/></w:numPr></w:pPr><w:r><w:rPr/><w:t xml:space="preserve">南亚能源基建可能带来的风险和挑战的充分评估
</w:t></w:r></w:p><w:p><w:pPr><w:numPr><w:ilvl w:val="0"/><w:numId w:val="2"/></w:numPr></w:pPr><w:r><w:rPr/><w:t xml:space="preserve">中印美在南亚能源基建中角色和利益的平等呈现

通过对这些关键短语的搜索和阅读相关文章，用户可以获得更全面和客观的分析，并形成自己的判断。</w:t></w:r></w:p><w:p><w:pPr><w:pStyle w:val="Heading1"/></w:pPr><w:bookmarkStart w:id="6" w:name="_Toc6"/><w:r><w:t>Report location:</w:t></w:r><w:bookmarkEnd w:id="6"/></w:p><w:p><w:hyperlink r:id="rId8" w:history="1"><w:r><w:rPr><w:color w:val="2980b9"/><w:u w:val="single"/></w:rPr><w:t xml:space="preserve">https://www.fullpicture.app/item/4be0f29422c55ec25885e2fbb2c4e77e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4B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code=CAPJ&amp;filename=LAYA20230620007&amp;dbname=CAPJLAST" TargetMode="External"/><Relationship Id="rId8" Type="http://schemas.openxmlformats.org/officeDocument/2006/relationships/hyperlink" Target="https://www.fullpicture.app/item/4be0f29422c55ec25885e2fbb2c4e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2023-07-13T15:12:51+02:00</dcterms:created>
  <dcterms:modified xsi:type="dcterms:W3CDTF">2023-07-13T15:12:51+02:00</dcterms:modified>
</cp:coreProperties>
</file>

<file path=docProps/custom.xml><?xml version="1.0" encoding="utf-8"?>
<Properties xmlns="http://schemas.openxmlformats.org/officeDocument/2006/custom-properties" xmlns:vt="http://schemas.openxmlformats.org/officeDocument/2006/docPropsVTypes"/>
</file>