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transcriptome and physiological analysis reveal the molecular mechanism of the osmotic-responses induced by cryoprotectants in Norway spruce embryogenic tissue - ScienceDirect</w:t>
      </w:r>
      <w:br/>
      <w:hyperlink r:id="rId7" w:history="1">
        <w:r>
          <w:rPr>
            <w:color w:val="2980b9"/>
            <w:u w:val="single"/>
          </w:rPr>
          <w:t xml:space="preserve">https://www.sciencedirect.com/science/article/abs/pii/S0926669023002042</w:t>
        </w:r>
      </w:hyperlink>
    </w:p>
    <w:p>
      <w:pPr>
        <w:pStyle w:val="Heading1"/>
      </w:pPr>
      <w:bookmarkStart w:id="2" w:name="_Toc2"/>
      <w:r>
        <w:t>Article summary:</w:t>
      </w:r>
      <w:bookmarkEnd w:id="2"/>
    </w:p>
    <w:p>
      <w:pPr>
        <w:jc w:val="both"/>
      </w:pPr>
      <w:r>
        <w:rPr/>
        <w:t xml:space="preserve">1. Somatic embryogenesis is a potential technique for large-scale vegetative propagation of conifer species, such as Norway spruce.</w:t>
      </w:r>
    </w:p>
    <w:p>
      <w:pPr>
        <w:jc w:val="both"/>
      </w:pPr>
      <w:r>
        <w:rPr/>
        <w:t xml:space="preserve">2. Cryopreservation is an economical and reliable long-term storage method for embryogenic tissue, but it can be affected by osmotic damage caused by cryoprotectants.</w:t>
      </w:r>
    </w:p>
    <w:p>
      <w:pPr>
        <w:jc w:val="both"/>
      </w:pPr>
      <w:r>
        <w:rPr/>
        <w:t xml:space="preserve">3. Osmotic stress induced molecular responses have been studied in angiosperms, but information about osmotic responses in embryogenic tissue is limited, especially in conifers.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“Integrated transcriptome and physiological analysis reveal the molecular mechanism of the osmotic-responses induced by cryoprotectants in Norway spruce embryogenic tissue” provides an overview of the effects of cryoprotectants on Norway spruce embryogenic tissue (ET). The article is well written and provides a comprehensive overview of the topic, including a discussion of the major lethal causes of cryopreservation, the use of cryoprotectants to reduce cellular water content and stabilize osmotic pressure, and the effects of osmotic stress on plant ETs.</w:t>
      </w:r>
    </w:p>
    <w:p>
      <w:pPr>
        <w:jc w:val="both"/>
      </w:pPr>
      <w:r>
        <w:rPr/>
        <w:t xml:space="preserve">The article is generally trustworthy and reliable; however, there are some potential biases that should be noted. First, the article focuses primarily on angiosperm species when discussing osmotic stress responses; while this may be appropriate for generalizing across species, it does not provide a complete picture of how different species respond to osmotic stress. Additionally, while the article discusses several transcription factors that are involved in osmotic stress responses, it does not explore any counterarguments or alternative explanations for these responses. Finally, while the article mentions possible risks associated with cryopreservation (such as ice crystallization), it does not provide any evidence to support these claims or discuss any potential solutions to mitigate these risks.</w:t>
      </w:r>
    </w:p>
    <w:p>
      <w:pPr>
        <w:jc w:val="both"/>
      </w:pPr>
      <w:r>
        <w:rPr/>
        <w:t xml:space="preserve">In conclusion, this article provides a comprehensive overview of how cryoprotectants affect Norway spruce ETs;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Cryopreservation risks</w:t>
      </w:r>
    </w:p>
    <w:p>
      <w:pPr>
        <w:spacing w:after="0"/>
        <w:numPr>
          <w:ilvl w:val="0"/>
          <w:numId w:val="2"/>
        </w:numPr>
      </w:pPr>
      <w:r>
        <w:rPr/>
        <w:t xml:space="preserve">Ice crystallization prevention</w:t>
      </w:r>
    </w:p>
    <w:p>
      <w:pPr>
        <w:spacing w:after="0"/>
        <w:numPr>
          <w:ilvl w:val="0"/>
          <w:numId w:val="2"/>
        </w:numPr>
      </w:pPr>
      <w:r>
        <w:rPr/>
        <w:t xml:space="preserve">Osmotic stress responses in non-angiosperm species</w:t>
      </w:r>
    </w:p>
    <w:p>
      <w:pPr>
        <w:spacing w:after="0"/>
        <w:numPr>
          <w:ilvl w:val="0"/>
          <w:numId w:val="2"/>
        </w:numPr>
      </w:pPr>
      <w:r>
        <w:rPr/>
        <w:t xml:space="preserve">Alternative explanations for osmotic stress responses</w:t>
      </w:r>
    </w:p>
    <w:p>
      <w:pPr>
        <w:spacing w:after="0"/>
        <w:numPr>
          <w:ilvl w:val="0"/>
          <w:numId w:val="2"/>
        </w:numPr>
      </w:pPr>
      <w:r>
        <w:rPr/>
        <w:t xml:space="preserve">Transcription factors involved in osmotic stress responses</w:t>
      </w:r>
    </w:p>
    <w:p>
      <w:pPr>
        <w:numPr>
          <w:ilvl w:val="0"/>
          <w:numId w:val="2"/>
        </w:numPr>
      </w:pPr>
      <w:r>
        <w:rPr/>
        <w:t xml:space="preserve">Mitigation strategies for cryopreservation risks</w:t>
      </w:r>
    </w:p>
    <w:p>
      <w:pPr>
        <w:pStyle w:val="Heading1"/>
      </w:pPr>
      <w:bookmarkStart w:id="6" w:name="_Toc6"/>
      <w:r>
        <w:t>Report location:</w:t>
      </w:r>
      <w:bookmarkEnd w:id="6"/>
    </w:p>
    <w:p>
      <w:hyperlink r:id="rId8" w:history="1">
        <w:r>
          <w:rPr>
            <w:color w:val="2980b9"/>
            <w:u w:val="single"/>
          </w:rPr>
          <w:t xml:space="preserve">https://www.fullpicture.app/item/4bffb473bb7173441cc8faaad01bb2f5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5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669023002042" TargetMode="External"/><Relationship Id="rId8" Type="http://schemas.openxmlformats.org/officeDocument/2006/relationships/hyperlink" Target="https://www.fullpicture.app/item/4bffb473bb7173441cc8faaad01bb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2023-02-20T06:18:49+01:00</dcterms:created>
  <dcterms:modified xsi:type="dcterms:W3CDTF">2023-02-20T06:18:49+01:00</dcterms:modified>
</cp:coreProperties>
</file>

<file path=docProps/custom.xml><?xml version="1.0" encoding="utf-8"?>
<Properties xmlns="http://schemas.openxmlformats.org/officeDocument/2006/custom-properties" xmlns:vt="http://schemas.openxmlformats.org/officeDocument/2006/docPropsVTypes"/>
</file>