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Harmonic Current on the Winding Loss and Temperature Distribution of AC Transformer | IEEE Conference Publication | IEEE Xplore</w:t>
      </w:r>
      <w:br/>
      <w:hyperlink r:id="rId7" w:history="1">
        <w:r>
          <w:rPr>
            <w:color w:val="2980b9"/>
            <w:u w:val="single"/>
          </w:rPr>
          <w:t xml:space="preserve">https://ieeexplore.ieee.org/document/9437126</w:t>
        </w:r>
      </w:hyperlink>
    </w:p>
    <w:p>
      <w:pPr>
        <w:pStyle w:val="Heading1"/>
      </w:pPr>
      <w:bookmarkStart w:id="2" w:name="_Toc2"/>
      <w:r>
        <w:t>Article summary:</w:t>
      </w:r>
      <w:bookmarkEnd w:id="2"/>
    </w:p>
    <w:p>
      <w:pPr>
        <w:jc w:val="both"/>
      </w:pPr>
      <w:r>
        <w:rPr/>
        <w:t xml:space="preserve">1. The presence of harmonic currents in the power grid, especially in distribution networks, leads to additional losses and increased heat generation in AC transformers.</w:t>
      </w:r>
    </w:p>
    <w:p>
      <w:pPr>
        <w:jc w:val="both"/>
      </w:pPr>
      <w:r>
        <w:rPr/>
        <w:t xml:space="preserve">2. Increased heat generation in transformers can accelerate thermal aging of insulation and shorten the transformer's lifespan, posing safety risks such as explosions and fires.</w:t>
      </w:r>
    </w:p>
    <w:p>
      <w:pPr>
        <w:jc w:val="both"/>
      </w:pPr>
      <w:r>
        <w:rPr/>
        <w:t xml:space="preserve">3. Studying the influence of harmonics on winding loss and temperature distribution characteristics is crucial for ensuring the safety and longevity of AC transformers in power grids.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对于上述文章，我认为它提供了一个关于谐波电流对交流变压器绕组损耗和温度分布的影响的研究。然而，文章存在一些潜在的偏见和不足之处。</w:t>
      </w:r>
    </w:p>
    <w:p>
      <w:pPr>
        <w:jc w:val="both"/>
      </w:pPr>
      <w:r>
        <w:rPr/>
        <w:t xml:space="preserve"/>
      </w:r>
    </w:p>
    <w:p>
      <w:pPr>
        <w:jc w:val="both"/>
      </w:pPr>
      <w:r>
        <w:rPr/>
        <w:t xml:space="preserve">首先，文章没有明确提到谐波电流的来源。它只是简单地指出在电网中连接大量非线性负载会增加电网中的电流谐波。然而，这些非线性负载可能包括各种设备和系统，如电子设备、变频器、光伏发电等。由于不同类型的非线性负载产生不同类型和级别的谐波电流，因此没有具体说明谐波电流的来源可能导致对特定情况下变压器受到的影响缺乏全面性。</w:t>
      </w:r>
    </w:p>
    <w:p>
      <w:pPr>
        <w:jc w:val="both"/>
      </w:pPr>
      <w:r>
        <w:rPr/>
        <w:t xml:space="preserve"/>
      </w:r>
    </w:p>
    <w:p>
      <w:pPr>
        <w:jc w:val="both"/>
      </w:pPr>
      <w:r>
        <w:rPr/>
        <w:t xml:space="preserve">其次，文章没有提供足够的证据来支持其主张。虽然文章声称谐波电流会导致变压器损耗增加和温度升高，但并未提供实际数据或实验结果来支持这一观点。缺乏实证数据使得读者很难判断这种影响是否真实存在以及其程度如何。</w:t>
      </w:r>
    </w:p>
    <w:p>
      <w:pPr>
        <w:jc w:val="both"/>
      </w:pPr>
      <w:r>
        <w:rPr/>
        <w:t xml:space="preserve"/>
      </w:r>
    </w:p>
    <w:p>
      <w:pPr>
        <w:jc w:val="both"/>
      </w:pPr>
      <w:r>
        <w:rPr/>
        <w:t xml:space="preserve">此外，文章也没有探讨反驳观点或其他可能解释结果的因素。例如，在考虑谐波电流对变压器温度分布的影响时，还应考虑其他因素，如冷却系统、环境温度等。没有对这些因素进行充分讨论可能导致对问题的理解不完整。</w:t>
      </w:r>
    </w:p>
    <w:p>
      <w:pPr>
        <w:jc w:val="both"/>
      </w:pPr>
      <w:r>
        <w:rPr/>
        <w:t xml:space="preserve"/>
      </w:r>
    </w:p>
    <w:p>
      <w:pPr>
        <w:jc w:val="both"/>
      </w:pPr>
      <w:r>
        <w:rPr/>
        <w:t xml:space="preserve">最后，文章似乎更加关注谐波电流对变压器的负面影响，而忽视了可能存在的解决方案或措施。例如，是否有任何方法可以减少谐波电流的产生或降低其对变压器的影响？这些问题没有得到充分探讨。</w:t>
      </w:r>
    </w:p>
    <w:p>
      <w:pPr>
        <w:jc w:val="both"/>
      </w:pPr>
      <w:r>
        <w:rPr/>
        <w:t xml:space="preserve"/>
      </w:r>
    </w:p>
    <w:p>
      <w:pPr>
        <w:jc w:val="both"/>
      </w:pPr>
      <w:r>
        <w:rPr/>
        <w:t xml:space="preserve">综上所述，尽管该文章提供了一个关于谐波电流对交流变压器的影响的研究，但它存在一些潜在偏见和不足之处。为了使其成为一个更全面和可靠的研究，需要更多实证数据、考虑其他因素和探索解决方案。</w:t>
      </w:r>
    </w:p>
    <w:p>
      <w:pPr>
        <w:pStyle w:val="Heading1"/>
      </w:pPr>
      <w:bookmarkStart w:id="5" w:name="_Toc5"/>
      <w:r>
        <w:t>Topics for further research:</w:t>
      </w:r>
      <w:bookmarkEnd w:id="5"/>
    </w:p>
    <w:p>
      <w:pPr>
        <w:spacing w:after="0"/>
        <w:numPr>
          <w:ilvl w:val="0"/>
          <w:numId w:val="2"/>
        </w:numPr>
      </w:pPr>
      <w:r>
        <w:rPr/>
        <w:t xml:space="preserve">谐波电流来源
</w:t>
      </w:r>
    </w:p>
    <w:p>
      <w:pPr>
        <w:spacing w:after="0"/>
        <w:numPr>
          <w:ilvl w:val="0"/>
          <w:numId w:val="2"/>
        </w:numPr>
      </w:pPr>
      <w:r>
        <w:rPr/>
        <w:t xml:space="preserve">实证数据支持
</w:t>
      </w:r>
    </w:p>
    <w:p>
      <w:pPr>
        <w:spacing w:after="0"/>
        <w:numPr>
          <w:ilvl w:val="0"/>
          <w:numId w:val="2"/>
        </w:numPr>
      </w:pPr>
      <w:r>
        <w:rPr/>
        <w:t xml:space="preserve">其他可能解释结果的因素
</w:t>
      </w:r>
    </w:p>
    <w:p>
      <w:pPr>
        <w:spacing w:after="0"/>
        <w:numPr>
          <w:ilvl w:val="0"/>
          <w:numId w:val="2"/>
        </w:numPr>
      </w:pPr>
      <w:r>
        <w:rPr/>
        <w:t xml:space="preserve">减少谐波电流产生的方法
</w:t>
      </w:r>
    </w:p>
    <w:p>
      <w:pPr>
        <w:spacing w:after="0"/>
        <w:numPr>
          <w:ilvl w:val="0"/>
          <w:numId w:val="2"/>
        </w:numPr>
      </w:pPr>
      <w:r>
        <w:rPr/>
        <w:t xml:space="preserve">冷却系统对温度分布的影响
</w:t>
      </w:r>
    </w:p>
    <w:p>
      <w:pPr>
        <w:numPr>
          <w:ilvl w:val="0"/>
          <w:numId w:val="2"/>
        </w:numPr>
      </w:pPr>
      <w:r>
        <w:rPr/>
        <w:t xml:space="preserve">解决方案或措施</w:t>
      </w:r>
    </w:p>
    <w:p>
      <w:pPr>
        <w:pStyle w:val="Heading1"/>
      </w:pPr>
      <w:bookmarkStart w:id="6" w:name="_Toc6"/>
      <w:r>
        <w:t>Report location:</w:t>
      </w:r>
      <w:bookmarkEnd w:id="6"/>
    </w:p>
    <w:p>
      <w:hyperlink r:id="rId8" w:history="1">
        <w:r>
          <w:rPr>
            <w:color w:val="2980b9"/>
            <w:u w:val="single"/>
          </w:rPr>
          <w:t xml:space="preserve">https://www.fullpicture.app/item/4c4553120983a64771f17ca84ceab4a5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1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437126" TargetMode="External"/><Relationship Id="rId8" Type="http://schemas.openxmlformats.org/officeDocument/2006/relationships/hyperlink" Target="https://www.fullpicture.app/item/4c4553120983a64771f17ca84ceab4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2023-07-11T09:16:45+02:00</dcterms:created>
  <dcterms:modified xsi:type="dcterms:W3CDTF">2023-07-11T09:16:45+02:00</dcterms:modified>
</cp:coreProperties>
</file>

<file path=docProps/custom.xml><?xml version="1.0" encoding="utf-8"?>
<Properties xmlns="http://schemas.openxmlformats.org/officeDocument/2006/custom-properties" xmlns:vt="http://schemas.openxmlformats.org/officeDocument/2006/docPropsVTypes"/>
</file>