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Dynamical model of binary asteroid systems through patched three-body problems | SpringerLink</w:t>
      </w:r>
      <w:br/>
      <w:hyperlink r:id="rId7" w:history="1">
        <w:r>
          <w:rPr>
            <w:color w:val="2980b9"/>
            <w:u w:val="single"/>
          </w:rPr>
          <w:t xml:space="preserve">https://link.springer.com/article/10.1007/s10569-016-9688-x</w:t>
        </w:r>
      </w:hyperlink>
    </w:p>
    <w:p>
      <w:pPr>
        <w:pStyle w:val="Heading1"/>
      </w:pPr>
      <w:bookmarkStart w:id="2" w:name="_Toc2"/>
      <w:r>
        <w:t>Article summary:</w:t>
      </w:r>
      <w:bookmarkEnd w:id="2"/>
    </w:p>
    <w:p>
      <w:pPr>
        <w:jc w:val="both"/>
      </w:pPr>
      <w:r>
        <w:rPr/>
        <w:t xml:space="preserve">1. This article presents a dynamical model of binary asteroid systems through patched three-body problems.</w:t>
      </w:r>
    </w:p>
    <w:p>
      <w:pPr>
        <w:jc w:val="both"/>
      </w:pPr>
      <w:r>
        <w:rPr/>
        <w:t xml:space="preserve">2. It discusses the fundamentals of astrodynamics, as well as the general dynamics in the restricted full three body problem.</w:t>
      </w:r>
    </w:p>
    <w:p>
      <w:pPr>
        <w:jc w:val="both"/>
      </w:pPr>
      <w:r>
        <w:rPr/>
        <w:t xml:space="preserve">3. The article also examines the stability of relative equilibria in the full two-body problem, and provides insights on spacecraft motion about binary asteroids.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dynamical model of binary asteroid systems through patched three-body problems. The authors cite relevant sources to support their claims, such as Bate et al., Bellerose and Scheeres, Belton et al., Benner et al., Cheng et al., Cruikshank et al., Gabern et al., Gómez et al., Gozdziewski and Maciejewski, Johnston, Koon et al., Margot et al., Merline et al., Ostro et al., Richardson et al., Roy, Schaub and Junkins, Scheeres, Szebehely and Werner and Scheeres. Furthermore, the authors provide detailed explanations for each concept discussed in the article. </w:t>
      </w:r>
    </w:p>
    <w:p>
      <w:pPr>
        <w:jc w:val="both"/>
      </w:pPr>
      <w:r>
        <w:rPr/>
        <w:t xml:space="preserve">The only potential bias that could be identified is that some of the sources cited are from 1994 or earlier; however, this does not significantly affect the reliability of the article since these sources are still relevant to current research on binary asteroid systems. Additionally, all claims made by the authors are supported by evidence from credible sources.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Binary asteroid formation</w:t>
      </w:r>
    </w:p>
    <w:p>
      <w:pPr>
        <w:spacing w:after="0"/>
        <w:numPr>
          <w:ilvl w:val="0"/>
          <w:numId w:val="2"/>
        </w:numPr>
      </w:pPr>
      <w:r>
        <w:rPr/>
        <w:t xml:space="preserve">Binary asteroid stability</w:t>
      </w:r>
    </w:p>
    <w:p>
      <w:pPr>
        <w:spacing w:after="0"/>
        <w:numPr>
          <w:ilvl w:val="0"/>
          <w:numId w:val="2"/>
        </w:numPr>
      </w:pPr>
      <w:r>
        <w:rPr/>
        <w:t xml:space="preserve">Binary asteroid dynamics</w:t>
      </w:r>
    </w:p>
    <w:p>
      <w:pPr>
        <w:spacing w:after="0"/>
        <w:numPr>
          <w:ilvl w:val="0"/>
          <w:numId w:val="2"/>
        </w:numPr>
      </w:pPr>
      <w:r>
        <w:rPr/>
        <w:t xml:space="preserve">Binary asteroid orbital evolution</w:t>
      </w:r>
    </w:p>
    <w:p>
      <w:pPr>
        <w:spacing w:after="0"/>
        <w:numPr>
          <w:ilvl w:val="0"/>
          <w:numId w:val="2"/>
        </w:numPr>
      </w:pPr>
      <w:r>
        <w:rPr/>
        <w:t xml:space="preserve">Binary asteroid tidal evolution</w:t>
      </w:r>
    </w:p>
    <w:p>
      <w:pPr>
        <w:numPr>
          <w:ilvl w:val="0"/>
          <w:numId w:val="2"/>
        </w:numPr>
      </w:pPr>
      <w:r>
        <w:rPr/>
        <w:t xml:space="preserve">Binary asteroid rotational evolution</w:t>
      </w:r>
    </w:p>
    <w:p>
      <w:pPr>
        <w:pStyle w:val="Heading1"/>
      </w:pPr>
      <w:bookmarkStart w:id="6" w:name="_Toc6"/>
      <w:r>
        <w:t>Report location:</w:t>
      </w:r>
      <w:bookmarkEnd w:id="6"/>
    </w:p>
    <w:p>
      <w:hyperlink r:id="rId8" w:history="1">
        <w:r>
          <w:rPr>
            <w:color w:val="2980b9"/>
            <w:u w:val="single"/>
          </w:rPr>
          <w:t xml:space="preserve">https://www.fullpicture.app/item/4c7591b083019a2d53efc1edb28c433c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54C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69-016-9688-x" TargetMode="External"/><Relationship Id="rId8" Type="http://schemas.openxmlformats.org/officeDocument/2006/relationships/hyperlink" Target="https://www.fullpicture.app/item/4c7591b083019a2d53efc1edb28c43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2023-03-09T07:39:51+01:00</dcterms:created>
  <dcterms:modified xsi:type="dcterms:W3CDTF">2023-03-09T07:39:51+01:00</dcterms:modified>
</cp:coreProperties>
</file>

<file path=docProps/custom.xml><?xml version="1.0" encoding="utf-8"?>
<Properties xmlns="http://schemas.openxmlformats.org/officeDocument/2006/custom-properties" xmlns:vt="http://schemas.openxmlformats.org/officeDocument/2006/docPropsVTypes"/>
</file>