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influencing factors, and applications of electrohydrodynamic jet printing</w:t>
      </w:r>
      <w:br/>
      <w:hyperlink r:id="rId7" w:history="1">
        <w:r>
          <w:rPr>
            <w:color w:val="2980b9"/>
            <w:u w:val="single"/>
          </w:rPr>
          <w:t xml:space="preserve">https://www.degruyter.com/document/doi/10.1515/ntrev-2021-0073/html</w:t>
        </w:r>
      </w:hyperlink>
    </w:p>
    <w:p>
      <w:pPr>
        <w:pStyle w:val="Heading1"/>
      </w:pPr>
      <w:bookmarkStart w:id="2" w:name="_Toc2"/>
      <w:r>
        <w:t>Article summary:</w:t>
      </w:r>
      <w:bookmarkEnd w:id="2"/>
    </w:p>
    <w:p>
      <w:pPr>
        <w:jc w:val="both"/>
      </w:pPr>
      <w:r>
        <w:rPr/>
        <w:t xml:space="preserve">1. Electrohydrodynamic jet (E-jet) printing is an additive manufacturing process that utilizes an electric field to induce the fluid movement and break ink droplets into high-resolution 2D patterns.</w:t>
      </w:r>
    </w:p>
    <w:p>
      <w:pPr>
        <w:jc w:val="both"/>
      </w:pPr>
      <w:r>
        <w:rPr/>
        <w:t xml:space="preserve">2. Theoretical analysis of E-jet printing has been conducted to understand the influence of various parameters on jet formation and deposition, such as voltage, flow rate, viscosity, conductivity, and surface tension.</w:t>
      </w:r>
    </w:p>
    <w:p>
      <w:pPr>
        <w:jc w:val="both"/>
      </w:pPr>
      <w:r>
        <w:rPr/>
        <w:t xml:space="preserve">3. E-jet printing technology has broad application prospects in flexible electronic devices and biological applications due to its advantages of simple fabrication process, applicability on flexible substrates, compatibility with large-area substrates, and low fabrication cost for printing electronics.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electrohydrodynamic jet (E-jet) printing technology. It covers the principle of E-jet printing systems, theoretical analysis of E-jet printing processes, factors influencing E-jet printing performance, and potential applications in flexible electronic devices and biological fields. The article is well written with clear explanations of the concepts discussed.</w:t>
      </w:r>
    </w:p>
    <w:p>
      <w:pPr>
        <w:jc w:val="both"/>
      </w:pPr>
      <w:r>
        <w:rPr/>
        <w:t xml:space="preserve">The article is reliable in terms of its content as it provides detailed information about the principles behind E-jet printing technology as well as its potential applications in various fields. The authors have provided references to relevant studies which further adds to the trustworthiness of the article.</w:t>
      </w:r>
    </w:p>
    <w:p>
      <w:pPr>
        <w:jc w:val="both"/>
      </w:pPr>
      <w:r>
        <w:rPr/>
        <w:t xml:space="preserve">However, there are some points that could be improved upon in order to make the article more reliable and trustworthy. For example, while the authors have discussed potential applications for E-jet printing technology in flexible electronic devices and biology fields, they have not explored any potential risks associated with these applications or any possible counterarguments that could be raised against them. Additionally, while the authors have provided references to relevant studies conducted by other researchers on this topic, they have not presented both sides equally when discussing their findings or explored any unexplored counterarguments that could be raised against them. Furthermore, there is no mention of promotional content or partiality in the article which could lead readers to believe that all claims made are unbiased and supported by evidence when this may not necessarily be true. </w:t>
      </w:r>
    </w:p>
    <w:p>
      <w:pPr>
        <w:jc w:val="both"/>
      </w:pPr>
      <w:r>
        <w:rPr/>
        <w:t xml:space="preserve">In conclusion, while this article provides a comprehensive overview of electrohydrodynamic jet (E-jet) printing technology and its potential applications in various fields such as flexible electronic devices and biology fields; it could benefit from exploring possible risks associated with these applications as well as presenting both sides equally when discussing their findings or exploring any unexplored counterarguments that</w:t>
      </w:r>
    </w:p>
    <w:p>
      <w:pPr>
        <w:pStyle w:val="Heading1"/>
      </w:pPr>
      <w:bookmarkStart w:id="5" w:name="_Toc5"/>
      <w:r>
        <w:t>Topics for further research:</w:t>
      </w:r>
      <w:bookmarkEnd w:id="5"/>
    </w:p>
    <w:p>
      <w:pPr>
        <w:spacing w:after="0"/>
        <w:numPr>
          <w:ilvl w:val="0"/>
          <w:numId w:val="2"/>
        </w:numPr>
      </w:pPr>
      <w:r>
        <w:rPr/>
        <w:t xml:space="preserve">Potential risks of E-jet printing technology</w:t>
      </w:r>
    </w:p>
    <w:p>
      <w:pPr>
        <w:spacing w:after="0"/>
        <w:numPr>
          <w:ilvl w:val="0"/>
          <w:numId w:val="2"/>
        </w:numPr>
      </w:pPr>
      <w:r>
        <w:rPr/>
        <w:t xml:space="preserve">Counterarguments against E-jet printing applications</w:t>
      </w:r>
    </w:p>
    <w:p>
      <w:pPr>
        <w:spacing w:after="0"/>
        <w:numPr>
          <w:ilvl w:val="0"/>
          <w:numId w:val="2"/>
        </w:numPr>
      </w:pPr>
      <w:r>
        <w:rPr/>
        <w:t xml:space="preserve">Unbiased evidence for E-jet printing technology</w:t>
      </w:r>
    </w:p>
    <w:p>
      <w:pPr>
        <w:spacing w:after="0"/>
        <w:numPr>
          <w:ilvl w:val="0"/>
          <w:numId w:val="2"/>
        </w:numPr>
      </w:pPr>
      <w:r>
        <w:rPr/>
        <w:t xml:space="preserve">Flexible electronic device applications of E-jet printing</w:t>
      </w:r>
    </w:p>
    <w:p>
      <w:pPr>
        <w:spacing w:after="0"/>
        <w:numPr>
          <w:ilvl w:val="0"/>
          <w:numId w:val="2"/>
        </w:numPr>
      </w:pPr>
      <w:r>
        <w:rPr/>
        <w:t xml:space="preserve">Biological applications of E-jet printing</w:t>
      </w:r>
    </w:p>
    <w:p>
      <w:pPr>
        <w:numPr>
          <w:ilvl w:val="0"/>
          <w:numId w:val="2"/>
        </w:numPr>
      </w:pPr>
      <w:r>
        <w:rPr/>
        <w:t xml:space="preserve">Promotional content related to E-jet printing</w:t>
      </w:r>
    </w:p>
    <w:p>
      <w:pPr>
        <w:pStyle w:val="Heading1"/>
      </w:pPr>
      <w:bookmarkStart w:id="6" w:name="_Toc6"/>
      <w:r>
        <w:t>Report location:</w:t>
      </w:r>
      <w:bookmarkEnd w:id="6"/>
    </w:p>
    <w:p>
      <w:hyperlink r:id="rId8" w:history="1">
        <w:r>
          <w:rPr>
            <w:color w:val="2980b9"/>
            <w:u w:val="single"/>
          </w:rPr>
          <w:t xml:space="preserve">https://www.fullpicture.app/item/4cb0c196f6922b6fb60bf8f95c4e1d31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0D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ntrev-2021-0073/html" TargetMode="External"/><Relationship Id="rId8" Type="http://schemas.openxmlformats.org/officeDocument/2006/relationships/hyperlink" Target="https://www.fullpicture.app/item/4cb0c196f6922b6fb60bf8f95c4e1d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2023-02-25T20:54:57+01:00</dcterms:created>
  <dcterms:modified xsi:type="dcterms:W3CDTF">2023-02-25T20:54:57+01:00</dcterms:modified>
</cp:coreProperties>
</file>

<file path=docProps/custom.xml><?xml version="1.0" encoding="utf-8"?>
<Properties xmlns="http://schemas.openxmlformats.org/officeDocument/2006/custom-properties" xmlns:vt="http://schemas.openxmlformats.org/officeDocument/2006/docPropsVTypes"/>
</file>