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95048 – [10/11 Regression] wstring-constructor of std::filesystem::path throws for non-ASCII characters</w:t>
      </w:r>
      <w:br/>
      <w:hyperlink r:id="rId7" w:history="1">
        <w:r>
          <w:rPr>
            <w:color w:val="2980b9"/>
            <w:u w:val="single"/>
          </w:rPr>
          <w:t xml:space="preserve">https://gcc.gnu.org/bugzilla/show_bug.cgi?id=95048</w:t>
        </w:r>
      </w:hyperlink>
    </w:p>
    <w:p>
      <w:pPr>
        <w:pStyle w:val="Heading1"/>
      </w:pPr>
      <w:bookmarkStart w:id="2" w:name="_Toc2"/>
      <w:r>
        <w:t>Article summary:</w:t>
      </w:r>
      <w:bookmarkEnd w:id="2"/>
    </w:p>
    <w:p>
      <w:pPr>
        <w:jc w:val="both"/>
      </w:pPr>
      <w:r>
        <w:rPr/>
        <w:t xml:space="preserve">1. Le constructeur wstring de std::filesystem::path ne fonctionne pas pour les caractères non-ASCII en raison d'un problème de conversion avec glibc.</w:t>
      </w:r>
    </w:p>
    <w:p>
      <w:pPr>
        <w:jc w:val="both"/>
      </w:pPr>
      <w:r>
        <w:rPr/>
        <w:t xml:space="preserve">2. L'utilisation de std::codecvt_utf8&lt;wchar_t&gt; résout partiellement ce problème, mais ne fonctionne que pour les wchar_t de 32 bits.</w:t>
      </w:r>
    </w:p>
    <w:p>
      <w:pPr>
        <w:jc w:val="both"/>
      </w:pPr>
      <w:r>
        <w:rPr/>
        <w:t xml:space="preserve">3. La solution correcte consiste à utiliser std::codecvt_utf8_utf16&lt;wchar_t&gt; pour les wchar_t de 16 bits et à spécialiser la conversion en fonction du type de caractère large utilisé.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traite d'un bogue dans la bibliothèque standard C++ de GCC qui empêche la construction de chemins de fichiers contenant des caractères non-ASCII. L'auteur du rapport de bogue a identifié que le problème était dû à glibc qui ne convertit pas les chaînes larges en UTF-8, et propose une solution consistant à utiliser std::codecvt_utf8 pour les wchar_t de 32 bits et std::codecvt_utf8_utf16 pour les wchar_t de 16 bits. Le développeur principal a finalement corrigé le bogue en utilisant une spécialisation de std::codecvt pour chaque type de caractère large, plutôt que d'utiliser std::codecvt pour tous les types.</w:t>
      </w:r>
    </w:p>
    <w:p>
      <w:pPr>
        <w:jc w:val="both"/>
      </w:pPr>
      <w:r>
        <w:rPr/>
        <w:t xml:space="preserve"/>
      </w:r>
    </w:p>
    <w:p>
      <w:pPr>
        <w:jc w:val="both"/>
      </w:pPr>
      <w:r>
        <w:rPr/>
        <w:t xml:space="preserve">L'article est technique et se concentre sur un problème spécifique dans la bibliothèque standard C++. Il n'y a pas de biais évident dans l'article, mais il est possible que certains lecteurs ne soient pas familiers avec les détails techniques impliqués. Les preuves sont fournies sous forme de code source et d'explications détaillées, mais il n'y a pas d'autres sources ou références citées. Le contenu est neutre et ne semble pas promouvoir un point de vue particulier. Les risques potentiels liés au bogue sont mentionnés, mais ils sont limités aux cas où des caractères non-ASCII sont utilisés dans les chemins de fichiers. Dans l'ensemble, l'article est utile pour ceux qui travaillent avec la bibliothèque standard C++, mais peut être difficile à comprendre pour ceux qui ne sont pas familiers avec ces concepts techniques.</w:t>
      </w:r>
    </w:p>
    <w:p>
      <w:pPr>
        <w:pStyle w:val="Heading1"/>
      </w:pPr>
      <w:bookmarkStart w:id="5" w:name="_Toc5"/>
      <w:r>
        <w:t>Topics for further research:</w:t>
      </w:r>
      <w:bookmarkEnd w:id="5"/>
    </w:p>
    <w:p>
      <w:pPr>
        <w:spacing w:after="0"/>
        <w:numPr>
          <w:ilvl w:val="0"/>
          <w:numId w:val="2"/>
        </w:numPr>
      </w:pPr>
      <w:r>
        <w:rPr/>
        <w:t xml:space="preserve">Comment fonctionne la conversion de chaînes larges en UTF-8 dans glibc ?
</w:t>
      </w:r>
    </w:p>
    <w:p>
      <w:pPr>
        <w:spacing w:after="0"/>
        <w:numPr>
          <w:ilvl w:val="0"/>
          <w:numId w:val="2"/>
        </w:numPr>
      </w:pPr>
      <w:r>
        <w:rPr/>
        <w:t xml:space="preserve">Qu'est-ce que std::codecvt_utf8 et comment l'utiliser pour les wchar_t de 32 bits ?
</w:t>
      </w:r>
    </w:p>
    <w:p>
      <w:pPr>
        <w:spacing w:after="0"/>
        <w:numPr>
          <w:ilvl w:val="0"/>
          <w:numId w:val="2"/>
        </w:numPr>
      </w:pPr>
      <w:r>
        <w:rPr/>
        <w:t xml:space="preserve">Qu'est-ce que std::codecvt_utf8_utf16 et comment l'utiliser pour les wchar_t de 16 bits ?
</w:t>
      </w:r>
    </w:p>
    <w:p>
      <w:pPr>
        <w:spacing w:after="0"/>
        <w:numPr>
          <w:ilvl w:val="0"/>
          <w:numId w:val="2"/>
        </w:numPr>
      </w:pPr>
      <w:r>
        <w:rPr/>
        <w:t xml:space="preserve">Qu'est-ce qu'une spécialisation de std::codecvt et comment l'utiliser pour chaque type de caractère large ?
</w:t>
      </w:r>
    </w:p>
    <w:p>
      <w:pPr>
        <w:spacing w:after="0"/>
        <w:numPr>
          <w:ilvl w:val="0"/>
          <w:numId w:val="2"/>
        </w:numPr>
      </w:pPr>
      <w:r>
        <w:rPr/>
        <w:t xml:space="preserve">Quels sont les autres bugs connus dans la bibliothèque standard C++ de GCC ?
</w:t>
      </w:r>
    </w:p>
    <w:p>
      <w:pPr>
        <w:numPr>
          <w:ilvl w:val="0"/>
          <w:numId w:val="2"/>
        </w:numPr>
      </w:pPr>
      <w:r>
        <w:rPr/>
        <w:t xml:space="preserve">Comment éviter les problèmes liés aux caractères non-ASCII dans les chemins de fichiers en C++ ?</w:t>
      </w:r>
    </w:p>
    <w:p>
      <w:pPr>
        <w:pStyle w:val="Heading1"/>
      </w:pPr>
      <w:bookmarkStart w:id="6" w:name="_Toc6"/>
      <w:r>
        <w:t>Report location:</w:t>
      </w:r>
      <w:bookmarkEnd w:id="6"/>
    </w:p>
    <w:p>
      <w:hyperlink r:id="rId8" w:history="1">
        <w:r>
          <w:rPr>
            <w:color w:val="2980b9"/>
            <w:u w:val="single"/>
          </w:rPr>
          <w:t xml:space="preserve">https://www.fullpicture.app/item/4cbafc913be520a56fb71a75834d357e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B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cc.gnu.org/bugzilla/show_bug.cgi?id=95048" TargetMode="External"/><Relationship Id="rId8" Type="http://schemas.openxmlformats.org/officeDocument/2006/relationships/hyperlink" Target="https://www.fullpicture.app/item/4cbafc913be520a56fb71a75834d3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2024-01-16T05:05:14+01:00</dcterms:created>
  <dcterms:modified xsi:type="dcterms:W3CDTF">2024-01-16T05:05:14+01:00</dcterms:modified>
</cp:coreProperties>
</file>

<file path=docProps/custom.xml><?xml version="1.0" encoding="utf-8"?>
<Properties xmlns="http://schemas.openxmlformats.org/officeDocument/2006/custom-properties" xmlns:vt="http://schemas.openxmlformats.org/officeDocument/2006/docPropsVTypes"/>
</file>