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w:t>
      </w:r>
      <w:br/>
      <w:hyperlink r:id="rId7" w:history="1">
        <w:r>
          <w:rPr>
            <w:color w:val="2980b9"/>
            <w:u w:val="single"/>
          </w:rPr>
          <w:t xml:space="preserve">https://www.youtube.com/</w:t>
        </w:r>
      </w:hyperlink>
    </w:p>
    <w:p>
      <w:pPr>
        <w:pStyle w:val="Heading1"/>
      </w:pPr>
      <w:bookmarkStart w:id="2" w:name="_Toc2"/>
      <w:r>
        <w:t>Article summary:</w:t>
      </w:r>
      <w:bookmarkEnd w:id="2"/>
    </w:p>
    <w:p>
      <w:pPr>
        <w:jc w:val="both"/>
      </w:pPr>
      <w:r>
        <w:rPr/>
        <w:t xml:space="preserve">1. La vidéo la plus vue est une performance de Raag Bhairavi par Roopa Panesar et Dalbir S. Rattan.</w:t>
      </w:r>
    </w:p>
    <w:p>
      <w:pPr>
        <w:jc w:val="both"/>
      </w:pPr>
      <w:r>
        <w:rPr/>
        <w:t xml:space="preserve">2. Une belle récitation du Coran a également été très populaire récemment.</w:t>
      </w:r>
    </w:p>
    <w:p>
      <w:pPr>
        <w:jc w:val="both"/>
      </w:pPr>
      <w:r>
        <w:rPr/>
        <w:t xml:space="preserve">3. D'autres vidéos populaires incluent des performances de musique classique indienne et des images relaxantes d'oiseaux colorés avec de la musique apaisante.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une liste de vidéos musicales et de récitations religieuses disponibles sur YouTube, sans fournir d'analyse ou de contexte. Bien que cela puisse être utile pour les personnes cherchant des vidéos spécifiques, l'article manque de substance et ne fournit pas d'informations supplémentaires sur les artistes ou les genres musicaux présentés. De plus, la sélection des vidéos semble être basée sur les préférences personnelles de l'auteur plutôt que sur une analyse objective des tendances actuelles sur YouTube.</w:t>
      </w:r>
    </w:p>
    <w:p>
      <w:pPr>
        <w:jc w:val="both"/>
      </w:pPr>
      <w:r>
        <w:rPr/>
        <w:t xml:space="preserve"/>
      </w:r>
    </w:p>
    <w:p>
      <w:pPr>
        <w:jc w:val="both"/>
      </w:pPr>
      <w:r>
        <w:rPr/>
        <w:t xml:space="preserve">Il est également important de noter que l'article ne mentionne pas les risques potentiels associés à l'utilisation de YouTube, tels que la désinformation, le contenu inapproprié ou offensant et la manipulation algorithmique. En outre, il n'y a aucune mention des problèmes liés aux droits d'auteur et à la propriété intellectuelle qui peuvent survenir lors du téléchargement ou du partage de vidéos sur YouTube.</w:t>
      </w:r>
    </w:p>
    <w:p>
      <w:pPr>
        <w:jc w:val="both"/>
      </w:pPr>
      <w:r>
        <w:rPr/>
        <w:t xml:space="preserve"/>
      </w:r>
    </w:p>
    <w:p>
      <w:pPr>
        <w:jc w:val="both"/>
      </w:pPr>
      <w:r>
        <w:rPr/>
        <w:t xml:space="preserve">Enfin, l'article peut être considéré comme biaisé en faveur de la musique traditionnelle indienne et des récitations religieuses islamiques. Il ne présente pas un éventail complet des genres musicaux disponibles sur YouTube ni ne fournit une représentation équilibrée des différentes religions pratiquées dans le monde.</w:t>
      </w:r>
    </w:p>
    <w:p>
      <w:pPr>
        <w:pStyle w:val="Heading1"/>
      </w:pPr>
      <w:bookmarkStart w:id="5" w:name="_Toc5"/>
      <w:r>
        <w:t>Topics for further research:</w:t>
      </w:r>
      <w:bookmarkEnd w:id="5"/>
    </w:p>
    <w:p>
      <w:pPr>
        <w:spacing w:after="0"/>
        <w:numPr>
          <w:ilvl w:val="0"/>
          <w:numId w:val="2"/>
        </w:numPr>
      </w:pPr>
      <w:r>
        <w:rPr/>
        <w:t xml:space="preserve">Les risques potentiels associés à l'utilisation de YouTube</w:t>
      </w:r>
    </w:p>
    <w:p>
      <w:pPr>
        <w:spacing w:after="0"/>
        <w:numPr>
          <w:ilvl w:val="0"/>
          <w:numId w:val="2"/>
        </w:numPr>
      </w:pPr>
      <w:r>
        <w:rPr/>
        <w:t xml:space="preserve">tels que la désinformation</w:t>
      </w:r>
    </w:p>
    <w:p>
      <w:pPr>
        <w:spacing w:after="0"/>
        <w:numPr>
          <w:ilvl w:val="0"/>
          <w:numId w:val="2"/>
        </w:numPr>
      </w:pPr>
      <w:r>
        <w:rPr/>
        <w:t xml:space="preserve">le contenu inapproprié ou offensant et la manipulation algorithmique.
</w:t>
      </w:r>
    </w:p>
    <w:p>
      <w:pPr>
        <w:spacing w:after="0"/>
        <w:numPr>
          <w:ilvl w:val="0"/>
          <w:numId w:val="2"/>
        </w:numPr>
      </w:pPr>
      <w:r>
        <w:rPr/>
        <w:t xml:space="preserve">Les problèmes liés aux droits d'auteur et à la propriété intellectuelle qui peuvent survenir lors du téléchargement ou du partage de vidéos sur YouTube.
</w:t>
      </w:r>
    </w:p>
    <w:p>
      <w:pPr>
        <w:spacing w:after="0"/>
        <w:numPr>
          <w:ilvl w:val="0"/>
          <w:numId w:val="2"/>
        </w:numPr>
      </w:pPr>
      <w:r>
        <w:rPr/>
        <w:t xml:space="preserve">Les tendances actuelles sur YouTube en termes de genres musicaux et d'artistes populaires.
</w:t>
      </w:r>
    </w:p>
    <w:p>
      <w:pPr>
        <w:spacing w:after="0"/>
        <w:numPr>
          <w:ilvl w:val="0"/>
          <w:numId w:val="2"/>
        </w:numPr>
      </w:pPr>
      <w:r>
        <w:rPr/>
        <w:t xml:space="preserve">Les différentes religions pratiquées dans le monde et leur représentation équilibrée sur YouTube.
</w:t>
      </w:r>
    </w:p>
    <w:p>
      <w:pPr>
        <w:spacing w:after="0"/>
        <w:numPr>
          <w:ilvl w:val="0"/>
          <w:numId w:val="2"/>
        </w:numPr>
      </w:pPr>
      <w:r>
        <w:rPr/>
        <w:t xml:space="preserve">Les avantages et les inconvénients de l'utilisation de YouTube pour la recherche de vidéos musicales et de récitations religieuses.
</w:t>
      </w:r>
    </w:p>
    <w:p>
      <w:pPr>
        <w:numPr>
          <w:ilvl w:val="0"/>
          <w:numId w:val="2"/>
        </w:numPr>
      </w:pPr>
      <w:r>
        <w:rPr/>
        <w:t xml:space="preserve">Les alternatives à YouTube pour la recherche de vidéos musicales et de récitations religieuses en ligne.</w:t>
      </w:r>
    </w:p>
    <w:p>
      <w:pPr>
        <w:pStyle w:val="Heading1"/>
      </w:pPr>
      <w:bookmarkStart w:id="6" w:name="_Toc6"/>
      <w:r>
        <w:t>Report location:</w:t>
      </w:r>
      <w:bookmarkEnd w:id="6"/>
    </w:p>
    <w:p>
      <w:hyperlink r:id="rId8" w:history="1">
        <w:r>
          <w:rPr>
            <w:color w:val="2980b9"/>
            <w:u w:val="single"/>
          </w:rPr>
          <w:t xml:space="preserve">https://www.fullpicture.app/item/4cbeac4c06ef7b42ea7db85a12e4f16f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B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 TargetMode="External"/><Relationship Id="rId8" Type="http://schemas.openxmlformats.org/officeDocument/2006/relationships/hyperlink" Target="https://www.fullpicture.app/item/4cbeac4c06ef7b42ea7db85a12e4f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2024-01-07T23:08:45+01:00</dcterms:created>
  <dcterms:modified xsi:type="dcterms:W3CDTF">2024-01-07T23:08:45+01:00</dcterms:modified>
</cp:coreProperties>
</file>

<file path=docProps/custom.xml><?xml version="1.0" encoding="utf-8"?>
<Properties xmlns="http://schemas.openxmlformats.org/officeDocument/2006/custom-properties" xmlns:vt="http://schemas.openxmlformats.org/officeDocument/2006/docPropsVTypes"/>
</file>