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the in-situ foam performance stabilized by microbial polysaccharide and its diverting characteristics at high temperature - AMiner</w:t>
      </w:r>
      <w:br/>
      <w:hyperlink r:id="rId7" w:history="1">
        <w:r>
          <w:rPr>
            <w:color w:val="2980b9"/>
            <w:u w:val="single"/>
          </w:rPr>
          <w:t xml:space="preserve">https://www.aminer.cn/pub/6439c347d6db87a14693353d/experimental-study-on-the-in-situ-foam-performance-stabilized-by-microbial-polysaccharide</w:t>
        </w:r>
      </w:hyperlink>
    </w:p>
    <w:p>
      <w:pPr>
        <w:pStyle w:val="Heading1"/>
      </w:pPr>
      <w:bookmarkStart w:id="2" w:name="_Toc2"/>
      <w:r>
        <w:t>Article summary:</w:t>
      </w:r>
      <w:bookmarkEnd w:id="2"/>
    </w:p>
    <w:p>
      <w:pPr>
        <w:jc w:val="both"/>
      </w:pPr>
      <w:r>
        <w:rPr/>
        <w:t xml:space="preserve">1. Diutan gum, a microbial polysaccharide, has been proven to be an excellent foam stabilizer, exhibiting automatic foaming properties and temperature resistance even at high temperatures.</w:t>
      </w:r>
    </w:p>
    <w:p>
      <w:pPr>
        <w:jc w:val="both"/>
      </w:pPr>
      <w:r>
        <w:rPr/>
        <w:t xml:space="preserve">2. The in-situ foam stabilized by diutan gum demonstrates remarkable plugging ability and diverting characteristics in parallel core flooding experiments conducted at 150℃.</w:t>
      </w:r>
    </w:p>
    <w:p>
      <w:pPr>
        <w:jc w:val="both"/>
      </w:pPr>
      <w:r>
        <w:rPr/>
        <w:t xml:space="preserve">3. The in-situ foam shows great potential as a diverting agent for stimulating heterogeneous reservoirs at high temperatures.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潜在偏见及其来源：文章没有明确提及作者的背景和利益关系，这可能导致潜在的偏见。如果作者有与研究主题相关的商业或个人利益，他们可能倾向于宣传自己的产品或观点。</w:t>
      </w:r>
    </w:p>
    <w:p>
      <w:pPr>
        <w:jc w:val="both"/>
      </w:pPr>
      <w:r>
        <w:rPr/>
        <w:t xml:space="preserve"/>
      </w:r>
    </w:p>
    <w:p>
      <w:pPr>
        <w:jc w:val="both"/>
      </w:pPr>
      <w:r>
        <w:rPr/>
        <w:t xml:space="preserve">2. 片面报道：文章只提到了微生物多糖二聚糖胶（diutan gum）作为泡沫稳定剂的优点，但没有提及任何缺点或局限性。这种片面报道可能会给读者留下不完整或误导性的印象。</w:t>
      </w:r>
    </w:p>
    <w:p>
      <w:pPr>
        <w:jc w:val="both"/>
      </w:pPr>
      <w:r>
        <w:rPr/>
        <w:t xml:space="preserve"/>
      </w:r>
    </w:p>
    <w:p>
      <w:pPr>
        <w:jc w:val="both"/>
      </w:pPr>
      <w:r>
        <w:rPr/>
        <w:t xml:space="preserve">3. 无根据的主张：文章声称diutan gum稳定的泡沫具有出色的自动起泡特性和耐高温性能，但没有提供任何实验证据来支持这些主张。缺乏实验证据使得这些主张缺乏可信度。</w:t>
      </w:r>
    </w:p>
    <w:p>
      <w:pPr>
        <w:jc w:val="both"/>
      </w:pPr>
      <w:r>
        <w:rPr/>
        <w:t xml:space="preserve"/>
      </w:r>
    </w:p>
    <w:p>
      <w:pPr>
        <w:jc w:val="both"/>
      </w:pPr>
      <w:r>
        <w:rPr/>
        <w:t xml:space="preserve">4. 缺失的考虑点：文章没有讨论其他可能影响泡沫性能和转向特性的因素，如地质条件、孔隙结构等。忽略这些重要因素可能导致对实际应用中效果的过度简化或误解。</w:t>
      </w:r>
    </w:p>
    <w:p>
      <w:pPr>
        <w:jc w:val="both"/>
      </w:pPr>
      <w:r>
        <w:rPr/>
        <w:t xml:space="preserve"/>
      </w:r>
    </w:p>
    <w:p>
      <w:pPr>
        <w:jc w:val="both"/>
      </w:pPr>
      <w:r>
        <w:rPr/>
        <w:t xml:space="preserve">5. 所提出主张的缺失证据：文章声称in-situ foam在高温下具有良好的转向特性，但没有提供任何实验证据来支持这一主张。缺乏实验证据使得这一主张缺乏可信度。</w:t>
      </w:r>
    </w:p>
    <w:p>
      <w:pPr>
        <w:jc w:val="both"/>
      </w:pPr>
      <w:r>
        <w:rPr/>
        <w:t xml:space="preserve"/>
      </w:r>
    </w:p>
    <w:p>
      <w:pPr>
        <w:jc w:val="both"/>
      </w:pPr>
      <w:r>
        <w:rPr/>
        <w:t xml:space="preserve">6. 未探索的反驳：文章没有探讨可能存在的反对意见或争议观点。一个全面的研究应该包括对不同观点和证据的综合考虑，以便读者能够形成自己的判断。</w:t>
      </w:r>
    </w:p>
    <w:p>
      <w:pPr>
        <w:jc w:val="both"/>
      </w:pPr>
      <w:r>
        <w:rPr/>
        <w:t xml:space="preserve"/>
      </w:r>
    </w:p>
    <w:p>
      <w:pPr>
        <w:jc w:val="both"/>
      </w:pPr>
      <w:r>
        <w:rPr/>
        <w:t xml:space="preserve">7. 宣传内容和偏袒：文章中出现了一些宣传性语言，如"brilliant automatic foaming properties"和"great potential as diverting agent"。这种宣传性语言可能会给读者留下作者对研究结果的过度乐观或偏袒某种观点的印象。</w:t>
      </w:r>
    </w:p>
    <w:p>
      <w:pPr>
        <w:jc w:val="both"/>
      </w:pPr>
      <w:r>
        <w:rPr/>
        <w:t xml:space="preserve"/>
      </w:r>
    </w:p>
    <w:p>
      <w:pPr>
        <w:jc w:val="both"/>
      </w:pPr>
      <w:r>
        <w:rPr/>
        <w:t xml:space="preserve">8. 是否注意到可能的风险：文章没有提及任何与使用diutan gum稳定泡沫液体在高温条件下可能存在的风险或挑战相关的信息。忽略这些潜在风险可能导致读者对该技术的实际可行性和适用性产生误解。</w:t>
      </w:r>
    </w:p>
    <w:p>
      <w:pPr>
        <w:jc w:val="both"/>
      </w:pPr>
      <w:r>
        <w:rPr/>
        <w:t xml:space="preserve"/>
      </w:r>
    </w:p>
    <w:p>
      <w:pPr>
        <w:jc w:val="both"/>
      </w:pPr>
      <w:r>
        <w:rPr/>
        <w:t xml:space="preserve">9. 没有平等地呈现双方：文章只提及了diutan gum作为泡沫稳定剂的优点，而没有提及其他可能存在竞争产品或方法。这种不平等地呈现可能导致读者对该技术的整体效果和可行性产生误解。</w:t>
      </w:r>
    </w:p>
    <w:p>
      <w:pPr>
        <w:jc w:val="both"/>
      </w:pPr>
      <w:r>
        <w:rPr/>
        <w:t xml:space="preserve"/>
      </w:r>
    </w:p>
    <w:p>
      <w:pPr>
        <w:jc w:val="both"/>
      </w:pPr>
      <w:r>
        <w:rPr/>
        <w:t xml:space="preserve">总之，上述文章存在一些潜在的偏见、片面报道、无根据的主张、缺失的考虑点和证据，以及未探索的反驳。读者应该保持批判思维，并寻找更多相关研究来形成自己的判断。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diutan gum的缺点和局限性
</w:t>
      </w:r>
    </w:p>
    <w:p>
      <w:pPr>
        <w:spacing w:after="0"/>
        <w:numPr>
          <w:ilvl w:val="0"/>
          <w:numId w:val="2"/>
        </w:numPr>
      </w:pPr>
      <w:r>
        <w:rPr/>
        <w:t xml:space="preserve">diutan gum稳定泡沫的自动起泡特性和耐高温性能的实验证据
</w:t>
      </w:r>
    </w:p>
    <w:p>
      <w:pPr>
        <w:spacing w:after="0"/>
        <w:numPr>
          <w:ilvl w:val="0"/>
          <w:numId w:val="2"/>
        </w:numPr>
      </w:pPr>
      <w:r>
        <w:rPr/>
        <w:t xml:space="preserve">其他可能影响泡沫性能和转向特性的因素
</w:t>
      </w:r>
    </w:p>
    <w:p>
      <w:pPr>
        <w:spacing w:after="0"/>
        <w:numPr>
          <w:ilvl w:val="0"/>
          <w:numId w:val="2"/>
        </w:numPr>
      </w:pPr>
      <w:r>
        <w:rPr/>
        <w:t xml:space="preserve">in-situ foam在高温下的转向特性的实验证据
</w:t>
      </w:r>
    </w:p>
    <w:p>
      <w:pPr>
        <w:numPr>
          <w:ilvl w:val="0"/>
          <w:numId w:val="2"/>
        </w:numPr>
      </w:pPr>
      <w:r>
        <w:rPr/>
        <w:t xml:space="preserve">反对意见或争议观点的综合考虑</w:t>
      </w:r>
    </w:p>
    <w:p>
      <w:pPr>
        <w:pStyle w:val="Heading1"/>
      </w:pPr>
      <w:bookmarkStart w:id="6" w:name="_Toc6"/>
      <w:r>
        <w:t>Report location:</w:t>
      </w:r>
      <w:bookmarkEnd w:id="6"/>
    </w:p>
    <w:p>
      <w:hyperlink r:id="rId8" w:history="1">
        <w:r>
          <w:rPr>
            <w:color w:val="2980b9"/>
            <w:u w:val="single"/>
          </w:rPr>
          <w:t xml:space="preserve">https://www.fullpicture.app/item/4ce0e24ea82db78d71b72b75179dbdb7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7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6439c347d6db87a14693353d/experimental-study-on-the-in-situ-foam-performance-stabilized-by-microbial-polysaccharide" TargetMode="External"/><Relationship Id="rId8" Type="http://schemas.openxmlformats.org/officeDocument/2006/relationships/hyperlink" Target="https://www.fullpicture.app/item/4ce0e24ea82db78d71b72b75179db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2023-12-17T06:10:13+01:00</dcterms:created>
  <dcterms:modified xsi:type="dcterms:W3CDTF">2023-12-17T06:10:13+01:00</dcterms:modified>
</cp:coreProperties>
</file>

<file path=docProps/custom.xml><?xml version="1.0" encoding="utf-8"?>
<Properties xmlns="http://schemas.openxmlformats.org/officeDocument/2006/custom-properties" xmlns:vt="http://schemas.openxmlformats.org/officeDocument/2006/docPropsVTypes"/>
</file>