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Measurement of the flood discharge of a small-sized river using an existing digital video recording system - ScienceDirect</w:t>
      </w:r>
      <w:br/>
      <w:hyperlink r:id="rId7" w:history="1">
        <w:r>
          <w:rPr>
            <w:color w:val="2980b9"/>
            <w:u w:val="single"/>
          </w:rPr>
          <w:t xml:space="preserve">https://www.sciencedirect.com/science/article/abs/pii/S1570644311000037</w:t>
        </w:r>
      </w:hyperlink>
    </w:p>
    <w:p>
      <w:pPr>
        <w:pStyle w:val="Heading1"/>
      </w:pPr>
      <w:bookmarkStart w:id="2" w:name="_Toc2"/>
      <w:r>
        <w:t>Article summary:</w:t>
      </w:r>
      <w:bookmarkEnd w:id="2"/>
    </w:p>
    <w:p>
      <w:pPr>
        <w:jc w:val="both"/>
      </w:pPr>
      <w:r>
        <w:rPr/>
        <w:t xml:space="preserve">1. A CCTV system was used to measure the flow rate of a small-sized river during a flood.</w:t>
      </w:r>
    </w:p>
    <w:p>
      <w:pPr>
        <w:jc w:val="both"/>
      </w:pPr>
      <w:r>
        <w:rPr/>
        <w:t xml:space="preserve">2. Image analysis techniques such as direct visual measurement, Large-Scale PIV and Space-Time Image Velocimetry were applied to video images recorded by the CCTV camera.</w:t>
      </w:r>
    </w:p>
    <w:p>
      <w:pPr>
        <w:jc w:val="both"/>
      </w:pPr>
      <w:r>
        <w:rPr/>
        <w:t xml:space="preserve">3. The accuracy of the respective methods was discussed and compared with conventional float measurements.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use of a CCTV system for measuring the flow rate of a small-sized river during a flood, as well as an in-depth discussion on the accuracy of various image analysis techniques used for this purpose. The article also presents results from a set of low-quality video images taken under dark ambient conditions (midnight). However, there are some potential biases that should be noted. For example, the article does not explore any counterarguments or present both sides equally when discussing the accuracy of different methods used for measuring river discharge. Additionally, there is no mention of possible risks associated with using CCTV systems for this purpose, which could lead to an incomplete understanding of the topic. Furthermore, some claims made in the article are unsupported and lack evidence to back them up. In conclusion, while overall reliable and trustworthy, this article could benefit from further exploration into potential biases and missing points of consideration in order to provide readers with a more comprehensive understanding of its subject matter.</w:t>
      </w:r>
    </w:p>
    <w:p>
      <w:pPr>
        <w:pStyle w:val="Heading1"/>
      </w:pPr>
      <w:bookmarkStart w:id="5" w:name="_Toc5"/>
      <w:r>
        <w:t>Topics for further research:</w:t>
      </w:r>
      <w:bookmarkEnd w:id="5"/>
    </w:p>
    <w:p>
      <w:pPr>
        <w:spacing w:after="0"/>
        <w:numPr>
          <w:ilvl w:val="0"/>
          <w:numId w:val="2"/>
        </w:numPr>
      </w:pPr>
      <w:r>
        <w:rPr/>
        <w:t xml:space="preserve">Risks associated with using CCTV systems for measuring river discharge</w:t>
      </w:r>
    </w:p>
    <w:p>
      <w:pPr>
        <w:spacing w:after="0"/>
        <w:numPr>
          <w:ilvl w:val="0"/>
          <w:numId w:val="2"/>
        </w:numPr>
      </w:pPr>
      <w:r>
        <w:rPr/>
        <w:t xml:space="preserve">Counterarguments to accuracy of image analysis techniques for river discharge</w:t>
      </w:r>
    </w:p>
    <w:p>
      <w:pPr>
        <w:spacing w:after="0"/>
        <w:numPr>
          <w:ilvl w:val="0"/>
          <w:numId w:val="2"/>
        </w:numPr>
      </w:pPr>
      <w:r>
        <w:rPr/>
        <w:t xml:space="preserve">Environmental impacts of using CCTV systems for river discharge</w:t>
      </w:r>
    </w:p>
    <w:p>
      <w:pPr>
        <w:spacing w:after="0"/>
        <w:numPr>
          <w:ilvl w:val="0"/>
          <w:numId w:val="2"/>
        </w:numPr>
      </w:pPr>
      <w:r>
        <w:rPr/>
        <w:t xml:space="preserve">Advantages and disadvantages of using CCTV systems for river discharge</w:t>
      </w:r>
    </w:p>
    <w:p>
      <w:pPr>
        <w:spacing w:after="0"/>
        <w:numPr>
          <w:ilvl w:val="0"/>
          <w:numId w:val="2"/>
        </w:numPr>
      </w:pPr>
      <w:r>
        <w:rPr/>
        <w:t xml:space="preserve">Comparison of different image analysis techniques for river discharge</w:t>
      </w:r>
    </w:p>
    <w:p>
      <w:pPr>
        <w:numPr>
          <w:ilvl w:val="0"/>
          <w:numId w:val="2"/>
        </w:numPr>
      </w:pPr>
      <w:r>
        <w:rPr/>
        <w:t xml:space="preserve">Impact of dark ambient conditions on accuracy of image analysis techniques for river discharge</w:t>
      </w:r>
    </w:p>
    <w:p>
      <w:pPr>
        <w:pStyle w:val="Heading1"/>
      </w:pPr>
      <w:bookmarkStart w:id="6" w:name="_Toc6"/>
      <w:r>
        <w:t>Report location:</w:t>
      </w:r>
      <w:bookmarkEnd w:id="6"/>
    </w:p>
    <w:p>
      <w:hyperlink r:id="rId8" w:history="1">
        <w:r>
          <w:rPr>
            <w:color w:val="2980b9"/>
            <w:u w:val="single"/>
          </w:rPr>
          <w:t xml:space="preserve">https://www.fullpicture.app/item/4d068b73c2334e623d77c482a693dc96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E80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570644311000037" TargetMode="External"/><Relationship Id="rId8" Type="http://schemas.openxmlformats.org/officeDocument/2006/relationships/hyperlink" Target="https://www.fullpicture.app/item/4d068b73c2334e623d77c482a693dc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2023-02-23T17:23:28+01:00</dcterms:created>
  <dcterms:modified xsi:type="dcterms:W3CDTF">2023-02-23T17:23:28+01:00</dcterms:modified>
</cp:coreProperties>
</file>

<file path=docProps/custom.xml><?xml version="1.0" encoding="utf-8"?>
<Properties xmlns="http://schemas.openxmlformats.org/officeDocument/2006/custom-properties" xmlns:vt="http://schemas.openxmlformats.org/officeDocument/2006/docPropsVTypes"/>
</file>