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架空柔性直流输电系统全桥模块比例设计与无闭锁控制 - 中国知网</w:t></w:r><w:br/><w:hyperlink r:id="rId7" w:history="1"><w:r><w:rPr><w:color w:val="2980b9"/><w:u w:val="single"/></w:rPr><w:t xml:space="preserve">https://kns.cnki.net/kcms2/article/abstract?v=3uoqIhG8C44YLTlOAiTRKibYlV5Vjs7i0-kJR0HYBJ80QN9L51zrPwGOzy_C1g6iIzzfM2XwJp0yW9JY9UktO34XRxE0QGop&uniplatform=NZKPT</w:t></w:r></w:hyperlink></w:p><w:p><w:pPr><w:pStyle w:val="Heading1"/></w:pPr><w:bookmarkStart w:id="2" w:name="_Toc2"/><w:r><w:t>Article summary:</w:t></w:r><w:bookmarkEnd w:id="2"/></w:p><w:p><w:pPr><w:jc w:val="both"/></w:pPr><w:r><w:rPr/><w:t xml:space="preserve">1. This article discusses a new control architecture for overhead flexible DC transmission systems, which eliminates the need for a bypass switch and allows for online valve switching.</w:t></w:r></w:p><w:p><w:pPr><w:jc w:val="both"/></w:pPr><w:r><w:rPr/><w:t xml:space="preserve">2. The article outlines the design principles of the full bridge module ratio, taking into account factors such as output voltage requirements, current zero crossing, and high-level power supply and module discharge resistance.</w:t></w:r></w:p><w:p><w:pPr><w:jc w:val="both"/></w:pPr><w:r><w:rPr/><w:t xml:space="preserve">3. Experiments are conducted to verify the effectiveness of the proposed control strategy, including tests on rapid and slow DC voltage rise/fall, 80% full bridge DC voltage slow rise/fall, and DC fault crossing and restarting.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in its presentation of information regarding the proposed control architecture for overhead flexible DC transmission systems. The article provides detailed theoretical explanations of the design principles behind the full bridge module ratio, as well as experimental results to verify its effectiveness. The authors also provide an overview of existing control strategies and their limitations in order to demonstrate why their proposed solution is necessary. </w:t></w:r></w:p><w:p><w:pPr><w:jc w:val="both"/></w:pPr><w:r><w:rPr/><w:t xml:space="preserve">The article does not appear to be biased or one-sided in its reporting; it presents both sides of the argument fairly by providing an overview of existing solutions before introducing their own proposal. Furthermore, all claims made are supported by evidence from experiments conducted by the authors themselves or other sources cited within the text. </w:t></w:r></w:p><w:p><w:pPr><w:jc w:val="both"/></w:pPr><w:r><w:rPr/><w:t xml:space="preserve">The only potential issue with this article is that it does not explore any counterarguments or alternative solutions that may exist outside of those mentioned in the text. However, given that this is a research paper rather than a comprehensive review of all possible solutions to this problem, this omission can be forgiven.</w:t></w:r></w:p><w:p><w:pPr><w:pStyle w:val="Heading1"/></w:pPr><w:bookmarkStart w:id="5" w:name="_Toc5"/><w:r><w:t>Topics for further research:</w:t></w:r><w:bookmarkEnd w:id="5"/></w:p><w:p><w:pPr><w:spacing w:after="0"/><w:numPr><w:ilvl w:val="0"/><w:numId w:val="2"/></w:numPr></w:pPr><w:r><w:rPr/><w:t xml:space="preserve">DC transmission system control strategies</w:t></w:r></w:p><w:p><w:pPr><w:spacing w:after="0"/><w:numPr><w:ilvl w:val="0"/><w:numId w:val="2"/></w:numPr></w:pPr><w:r><w:rPr/><w:t xml:space="preserve">DC transmission system control architecture</w:t></w:r></w:p><w:p><w:pPr><w:spacing w:after="0"/><w:numPr><w:ilvl w:val="0"/><w:numId w:val="2"/></w:numPr></w:pPr><w:r><w:rPr/><w:t xml:space="preserve">Full bridge module ratio</w:t></w:r></w:p><w:p><w:pPr><w:spacing w:after="0"/><w:numPr><w:ilvl w:val="0"/><w:numId w:val="2"/></w:numPr></w:pPr><w:r><w:rPr/><w:t xml:space="preserve">DC transmission system control optimization</w:t></w:r></w:p><w:p><w:pPr><w:spacing w:after="0"/><w:numPr><w:ilvl w:val="0"/><w:numId w:val="2"/></w:numPr></w:pPr><w:r><w:rPr/><w:t xml:space="preserve">DC transmission system control design principles</w:t></w:r></w:p><w:p><w:pPr><w:numPr><w:ilvl w:val="0"/><w:numId w:val="2"/></w:numPr></w:pPr><w:r><w:rPr/><w:t xml:space="preserve">DC transmission system control experiments</w:t></w:r></w:p><w:p><w:pPr><w:pStyle w:val="Heading1"/></w:pPr><w:bookmarkStart w:id="6" w:name="_Toc6"/><w:r><w:t>Report location:</w:t></w:r><w:bookmarkEnd w:id="6"/></w:p><w:p><w:hyperlink r:id="rId8" w:history="1"><w:r><w:rPr><w:color w:val="2980b9"/><w:u w:val="single"/></w:rPr><w:t xml:space="preserve">https://www.fullpicture.app/item/4d155ef365035ddc443436e63982181d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52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wGOzy_C1g6iIzzfM2XwJp0yW9JY9UktO34XRxE0QGop&amp;uniplatform=NZKPT" TargetMode="External"/><Relationship Id="rId8" Type="http://schemas.openxmlformats.org/officeDocument/2006/relationships/hyperlink" Target="https://www.fullpicture.app/item/4d155ef365035ddc443436e639821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2023-02-23T12:33:41+01:00</dcterms:created>
  <dcterms:modified xsi:type="dcterms:W3CDTF">2023-02-23T12:33:41+01:00</dcterms:modified>
</cp:coreProperties>
</file>

<file path=docProps/custom.xml><?xml version="1.0" encoding="utf-8"?>
<Properties xmlns="http://schemas.openxmlformats.org/officeDocument/2006/custom-properties" xmlns:vt="http://schemas.openxmlformats.org/officeDocument/2006/docPropsVTypes"/>
</file>