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CellDART: cell type inference by domain adaptation of single-cell and spatial transcriptomic data | Nucleic Acids Research | Oxford Academic</w:t>
      </w:r>
      <w:br/>
      <w:hyperlink r:id="rId7" w:history="1">
        <w:r>
          <w:rPr>
            <w:color w:val="2980b9"/>
            <w:u w:val="single"/>
          </w:rPr>
          <w:t xml:space="preserve">https://academic.oup.com/nar/article/50/10/e57/6534356</w:t>
        </w:r>
      </w:hyperlink>
    </w:p>
    <w:p>
      <w:pPr>
        <w:pStyle w:val="Heading1"/>
      </w:pPr>
      <w:bookmarkStart w:id="2" w:name="_Toc2"/>
      <w:r>
        <w:t>Article summary:</w:t>
      </w:r>
      <w:bookmarkEnd w:id="2"/>
    </w:p>
    <w:p>
      <w:pPr>
        <w:jc w:val="both"/>
      </w:pPr>
      <w:r>
        <w:rPr/>
        <w:t xml:space="preserve">1. CellDART is a new method for inferring cell types from single-cell and spatial transcriptomic data.</w:t>
      </w:r>
    </w:p>
    <w:p>
      <w:pPr>
        <w:jc w:val="both"/>
      </w:pPr>
      <w:r>
        <w:rPr/>
        <w:t xml:space="preserve">2. It uses domain adaptation to improve the accuracy of cell type inference.</w:t>
      </w:r>
    </w:p>
    <w:p>
      <w:pPr>
        <w:jc w:val="both"/>
      </w:pPr>
      <w:r>
        <w:rPr/>
        <w:t xml:space="preserve">3. The authors of the paper are Sungwoo Bae, Kwon Joong Na, Jaemoon Koh, Dong Soo Lee, Hongyoon Choi, and Young Tae Kim.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CellDART method for inferring cell types from single-cell and spatial transcriptomic data. The authors provide a detailed description of the method and its advantages over existing methods, as well as a thorough discussion of the results obtained from testing it on various datasets. The article does not appear to be biased or one-sided in its reporting; instead, it presents both sides of the argument fairly and objectively. Furthermore, all claims made by the authors are supported by evidence provided in the form of figures and tables. There are no missing points of consideration or unexplored counterarguments that could potentially weaken the argument presented in the paper. Additionally, there is no promotional content or partiality present in the article; instead, it provides an unbiased overview of CellDART's capabilities and potential applications. Finally, possible risks associated with using this method are noted throughout the paper. In conclusion, this article is trustworthy and reliable in its presentation of CellDART as an effective tool for inferring cell types from single-cell and spatial transcriptomic data.</w:t>
      </w:r>
    </w:p>
    <w:p>
      <w:pPr>
        <w:pStyle w:val="Heading1"/>
      </w:pPr>
      <w:bookmarkStart w:id="5" w:name="_Toc5"/>
      <w:r>
        <w:t>Topics for further research:</w:t>
      </w:r>
      <w:bookmarkEnd w:id="5"/>
    </w:p>
    <w:p>
      <w:pPr>
        <w:spacing w:after="0"/>
        <w:numPr>
          <w:ilvl w:val="0"/>
          <w:numId w:val="2"/>
        </w:numPr>
      </w:pPr>
      <w:r>
        <w:rPr/>
        <w:t xml:space="preserve">Single-cell transcriptomics</w:t>
      </w:r>
    </w:p>
    <w:p>
      <w:pPr>
        <w:spacing w:after="0"/>
        <w:numPr>
          <w:ilvl w:val="0"/>
          <w:numId w:val="2"/>
        </w:numPr>
      </w:pPr>
      <w:r>
        <w:rPr/>
        <w:t xml:space="preserve">Spatial transcriptomics</w:t>
      </w:r>
    </w:p>
    <w:p>
      <w:pPr>
        <w:spacing w:after="0"/>
        <w:numPr>
          <w:ilvl w:val="0"/>
          <w:numId w:val="2"/>
        </w:numPr>
      </w:pPr>
      <w:r>
        <w:rPr/>
        <w:t xml:space="preserve">Cell type inference</w:t>
      </w:r>
    </w:p>
    <w:p>
      <w:pPr>
        <w:spacing w:after="0"/>
        <w:numPr>
          <w:ilvl w:val="0"/>
          <w:numId w:val="2"/>
        </w:numPr>
      </w:pPr>
      <w:r>
        <w:rPr/>
        <w:t xml:space="preserve">CellDART algorithm</w:t>
      </w:r>
    </w:p>
    <w:p>
      <w:pPr>
        <w:spacing w:after="0"/>
        <w:numPr>
          <w:ilvl w:val="0"/>
          <w:numId w:val="2"/>
        </w:numPr>
      </w:pPr>
      <w:r>
        <w:rPr/>
        <w:t xml:space="preserve">Single-cell and spatial transcriptomic data analysis</w:t>
      </w:r>
    </w:p>
    <w:p>
      <w:pPr>
        <w:numPr>
          <w:ilvl w:val="0"/>
          <w:numId w:val="2"/>
        </w:numPr>
      </w:pPr>
      <w:r>
        <w:rPr/>
        <w:t xml:space="preserve">Cell type identification methods</w:t>
      </w:r>
    </w:p>
    <w:p>
      <w:pPr>
        <w:pStyle w:val="Heading1"/>
      </w:pPr>
      <w:bookmarkStart w:id="6" w:name="_Toc6"/>
      <w:r>
        <w:t>Report location:</w:t>
      </w:r>
      <w:bookmarkEnd w:id="6"/>
    </w:p>
    <w:p>
      <w:hyperlink r:id="rId8" w:history="1">
        <w:r>
          <w:rPr>
            <w:color w:val="2980b9"/>
            <w:u w:val="single"/>
          </w:rPr>
          <w:t xml:space="preserve">https://www.fullpicture.app/item/4d2b671f63bb43a67c03010e0a2f5c9d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2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50/10/e57/6534356" TargetMode="External"/><Relationship Id="rId8" Type="http://schemas.openxmlformats.org/officeDocument/2006/relationships/hyperlink" Target="https://www.fullpicture.app/item/4d2b671f63bb43a67c03010e0a2f5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2023-02-24T11:06:15+01:00</dcterms:created>
  <dcterms:modified xsi:type="dcterms:W3CDTF">2023-02-24T11:06:15+01:00</dcterms:modified>
</cp:coreProperties>
</file>

<file path=docProps/custom.xml><?xml version="1.0" encoding="utf-8"?>
<Properties xmlns="http://schemas.openxmlformats.org/officeDocument/2006/custom-properties" xmlns:vt="http://schemas.openxmlformats.org/officeDocument/2006/docPropsVTypes"/>
</file>