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Pain: Twin brothers ran a massive painkiller ring in Florida that was linked to thousands of deaths, the FBI says | CNN</w:t>
      </w:r>
      <w:br/>
      <w:hyperlink r:id="rId7" w:history="1">
        <w:r>
          <w:rPr>
            <w:color w:val="2980b9"/>
            <w:u w:val="single"/>
          </w:rPr>
          <w:t xml:space="preserve">https://www.cnn.com/2023/02/03/us/american-pain-pill-mill-documentary-cec/index.html</w:t>
        </w:r>
      </w:hyperlink>
    </w:p>
    <w:p>
      <w:pPr>
        <w:pStyle w:val="Heading1"/>
      </w:pPr>
      <w:bookmarkStart w:id="2" w:name="_Toc2"/>
      <w:r>
        <w:t>Article summary:</w:t>
      </w:r>
      <w:bookmarkEnd w:id="2"/>
    </w:p>
    <w:p>
      <w:pPr>
        <w:jc w:val="both"/>
      </w:pPr>
      <w:r>
        <w:rPr/>
        <w:t xml:space="preserve">1. The CNN Films documentary “American Pain” tells the story of twin brothers Chris and Jeff George, who ran a massive painkiller ring in Florida that was linked to thousands of deaths. </w:t>
      </w:r>
    </w:p>
    <w:p>
      <w:pPr>
        <w:jc w:val="both"/>
      </w:pPr>
      <w:r>
        <w:rPr/>
        <w:t xml:space="preserve">2. The George brothers operated four pain clinics and other related businesses in South Florida, advertising their services in local newspapers and recruiting doctors to prescribe medications with incentives for large and frequent prescriptions. </w:t>
      </w:r>
    </w:p>
    <w:p>
      <w:pPr>
        <w:jc w:val="both"/>
      </w:pPr>
      <w:r>
        <w:rPr/>
        <w:t xml:space="preserve">3. The clinics were known as a “one-stop shop” for both prescriptions and painkillers, with a hulking bouncer at the door warning people not to snort their pills in the parking lot.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detailed information about the subject matter from multiple sources such as FBI wiretap recordings, undercover videos, exclusive jailhouse interviews, and quotes from retired FBI agents. It also provides evidence for its claims by citing specific examples such as how the George brothers advertised their clinic in local newspapers and recruited doctors to prescribe medications with incentives for large and frequent prescriptions. However, there are some potential biases present in the article that should be noted. For example, it does not provide any counterarguments or explore any possible risks associated with the George brothers’ operation. Additionally, it does not present both sides of the story equally; instead it focuses mainly on how successful their operation was without providing much insight into why they were eventually caught or what happened after they were arrested.</w:t>
      </w:r>
    </w:p>
    <w:p>
      <w:pPr>
        <w:pStyle w:val="Heading1"/>
      </w:pPr>
      <w:bookmarkStart w:id="5" w:name="_Toc5"/>
      <w:r>
        <w:t>Topics for further research:</w:t>
      </w:r>
      <w:bookmarkEnd w:id="5"/>
    </w:p>
    <w:p>
      <w:pPr>
        <w:spacing w:after="0"/>
        <w:numPr>
          <w:ilvl w:val="0"/>
          <w:numId w:val="2"/>
        </w:numPr>
      </w:pPr>
      <w:r>
        <w:rPr/>
        <w:t xml:space="preserve">George brothers criminal charges</w:t>
      </w:r>
    </w:p>
    <w:p>
      <w:pPr>
        <w:spacing w:after="0"/>
        <w:numPr>
          <w:ilvl w:val="0"/>
          <w:numId w:val="2"/>
        </w:numPr>
      </w:pPr>
      <w:r>
        <w:rPr/>
        <w:t xml:space="preserve">George brothers sentencing</w:t>
      </w:r>
    </w:p>
    <w:p>
      <w:pPr>
        <w:spacing w:after="0"/>
        <w:numPr>
          <w:ilvl w:val="0"/>
          <w:numId w:val="2"/>
        </w:numPr>
      </w:pPr>
      <w:r>
        <w:rPr/>
        <w:t xml:space="preserve">Impact of George brothers' clinic on opioid crisis</w:t>
      </w:r>
    </w:p>
    <w:p>
      <w:pPr>
        <w:spacing w:after="0"/>
        <w:numPr>
          <w:ilvl w:val="0"/>
          <w:numId w:val="2"/>
        </w:numPr>
      </w:pPr>
      <w:r>
        <w:rPr/>
        <w:t xml:space="preserve">Risks associated with opioid prescribing</w:t>
      </w:r>
    </w:p>
    <w:p>
      <w:pPr>
        <w:spacing w:after="0"/>
        <w:numPr>
          <w:ilvl w:val="0"/>
          <w:numId w:val="2"/>
        </w:numPr>
      </w:pPr>
      <w:r>
        <w:rPr/>
        <w:t xml:space="preserve">Regulation of opioid prescribing</w:t>
      </w:r>
    </w:p>
    <w:p>
      <w:pPr>
        <w:numPr>
          <w:ilvl w:val="0"/>
          <w:numId w:val="2"/>
        </w:numPr>
      </w:pPr>
      <w:r>
        <w:rPr/>
        <w:t xml:space="preserve">Opioid prescribing guidelines</w:t>
      </w:r>
    </w:p>
    <w:p>
      <w:pPr>
        <w:pStyle w:val="Heading1"/>
      </w:pPr>
      <w:bookmarkStart w:id="6" w:name="_Toc6"/>
      <w:r>
        <w:t>Report location:</w:t>
      </w:r>
      <w:bookmarkEnd w:id="6"/>
    </w:p>
    <w:p>
      <w:hyperlink r:id="rId8" w:history="1">
        <w:r>
          <w:rPr>
            <w:color w:val="2980b9"/>
            <w:u w:val="single"/>
          </w:rPr>
          <w:t xml:space="preserve">https://www.fullpicture.app/item/4d5db0a50a71b7ad483f73df5d650aa3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E5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3/us/american-pain-pill-mill-documentary-cec/index.html" TargetMode="External"/><Relationship Id="rId8" Type="http://schemas.openxmlformats.org/officeDocument/2006/relationships/hyperlink" Target="https://www.fullpicture.app/item/4d5db0a50a71b7ad483f73df5d650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2023-02-24T03:47:29+01:00</dcterms:created>
  <dcterms:modified xsi:type="dcterms:W3CDTF">2023-02-24T03:47:29+01:00</dcterms:modified>
</cp:coreProperties>
</file>

<file path=docProps/custom.xml><?xml version="1.0" encoding="utf-8"?>
<Properties xmlns="http://schemas.openxmlformats.org/officeDocument/2006/custom-properties" xmlns:vt="http://schemas.openxmlformats.org/officeDocument/2006/docPropsVTypes"/>
</file>