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multi-objective evolutionary neural architecture search with training-free Pareto local search | SpringerLink</w:t>
      </w:r>
      <w:br/>
      <w:hyperlink r:id="rId7" w:history="1">
        <w:r>
          <w:rPr>
            <w:color w:val="2980b9"/>
            <w:u w:val="single"/>
          </w:rPr>
          <w:t xml:space="preserve">https://link.springer.com/article/10.1007/s10489-022-04032-y</w:t>
        </w:r>
      </w:hyperlink>
    </w:p>
    <w:p>
      <w:pPr>
        <w:pStyle w:val="Heading1"/>
      </w:pPr>
      <w:bookmarkStart w:id="2" w:name="_Toc2"/>
      <w:r>
        <w:t>Article summary:</w:t>
      </w:r>
      <w:bookmarkEnd w:id="2"/>
    </w:p>
    <w:p>
      <w:pPr>
        <w:jc w:val="both"/>
      </w:pPr>
      <w:r>
        <w:rPr/>
        <w:t xml:space="preserve">1. 本文介绍了一种增强多目标进化神经架构搜索的方法，该方法利用无需训练的 Pareto 局部搜索来改进搜索效果。</w:t>
      </w:r>
    </w:p>
    <w:p>
      <w:pPr>
        <w:jc w:val="both"/>
      </w:pPr>
      <w:r>
        <w:rPr/>
        <w:t xml:space="preserve">2. 文中提到了一些先前的研究工作，包括使用卷积神经网络进行自动驾驶车辆和无人机分类的研究，以及使用遗传算法进行神经架构搜索的研究。</w:t>
      </w:r>
    </w:p>
    <w:p>
      <w:pPr>
        <w:jc w:val="both"/>
      </w:pPr>
      <w:r>
        <w:rPr/>
        <w:t xml:space="preserve">3. 本文还介绍了一些相关技术，如基于代理模型和潜在点引导局部搜索的方法，以及在没有训练数据的情况下进行神经架构搜索的方法。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偏见来源：文章引用了多个相关研究论文，但是否有选择性地引用了支持作者观点的研究？是否忽略了其他可能存在的研究结果或观点？</w:t>
      </w:r>
    </w:p>
    <w:p>
      <w:pPr>
        <w:jc w:val="both"/>
      </w:pPr>
      <w:r>
        <w:rPr/>
        <w:t xml:space="preserve"/>
      </w:r>
    </w:p>
    <w:p>
      <w:pPr>
        <w:jc w:val="both"/>
      </w:pPr>
      <w:r>
        <w:rPr/>
        <w:t xml:space="preserve">2. 片面报道：文章似乎只关注了多目标进化神经架构搜索（MOEA-NAS）方法的优势，而没有提及其潜在的局限性或挑战。这种片面报道可能导致读者对该方法的实际效果和适用范围产生误解。</w:t>
      </w:r>
    </w:p>
    <w:p>
      <w:pPr>
        <w:jc w:val="both"/>
      </w:pPr>
      <w:r>
        <w:rPr/>
        <w:t xml:space="preserve"/>
      </w:r>
    </w:p>
    <w:p>
      <w:pPr>
        <w:jc w:val="both"/>
      </w:pPr>
      <w:r>
        <w:rPr/>
        <w:t xml:space="preserve">3. 无根据的主张：文章中提到了“训练免费Pareto局部搜索”作为增强MOEA-NAS方法的一种方式，但没有提供足够的证据来支持这种主张。缺乏实验证据可能使读者难以相信该方法的有效性。</w:t>
      </w:r>
    </w:p>
    <w:p>
      <w:pPr>
        <w:jc w:val="both"/>
      </w:pPr>
      <w:r>
        <w:rPr/>
        <w:t xml:space="preserve"/>
      </w:r>
    </w:p>
    <w:p>
      <w:pPr>
        <w:jc w:val="both"/>
      </w:pPr>
      <w:r>
        <w:rPr/>
        <w:t xml:space="preserve">4. 缺失的考虑点：文章没有探讨MOEA-NAS方法可能面临的挑战和限制。例如，该方法是否受到搜索空间大小、计算资源需求、搜索时间等因素的限制？这些因素对于实际应用中使用该方法具有重要意义。</w:t>
      </w:r>
    </w:p>
    <w:p>
      <w:pPr>
        <w:jc w:val="both"/>
      </w:pPr>
      <w:r>
        <w:rPr/>
        <w:t xml:space="preserve"/>
      </w:r>
    </w:p>
    <w:p>
      <w:pPr>
        <w:jc w:val="both"/>
      </w:pPr>
      <w:r>
        <w:rPr/>
        <w:t xml:space="preserve">5. 主张缺失证据：如果文章提出了某种主张或结论，那么它是否提供了足够的证据来支持这些主张？例如，如果文章声称MOEA-NAS方法比其他方法更有效，那么是否有实验证据来支持这种说法？</w:t>
      </w:r>
    </w:p>
    <w:p>
      <w:pPr>
        <w:jc w:val="both"/>
      </w:pPr>
      <w:r>
        <w:rPr/>
        <w:t xml:space="preserve"/>
      </w:r>
    </w:p>
    <w:p>
      <w:pPr>
        <w:jc w:val="both"/>
      </w:pPr>
      <w:r>
        <w:rPr/>
        <w:t xml:space="preserve">6. 未探索的反驳：文章是否考虑了可能存在的反对意见或批评观点？是否提供了对这些观点进行回应或反驳的论据？</w:t>
      </w:r>
    </w:p>
    <w:p>
      <w:pPr>
        <w:jc w:val="both"/>
      </w:pPr>
      <w:r>
        <w:rPr/>
        <w:t xml:space="preserve"/>
      </w:r>
    </w:p>
    <w:p>
      <w:pPr>
        <w:jc w:val="both"/>
      </w:pPr>
      <w:r>
        <w:rPr/>
        <w:t xml:space="preserve">7. 宣传内容和偏袒：文章是否倾向于宣传某种特定方法或观点？是否存在与作者相关的利益冲突或偏袒？</w:t>
      </w:r>
    </w:p>
    <w:p>
      <w:pPr>
        <w:jc w:val="both"/>
      </w:pPr>
      <w:r>
        <w:rPr/>
        <w:t xml:space="preserve"/>
      </w:r>
    </w:p>
    <w:p>
      <w:pPr>
        <w:jc w:val="both"/>
      </w:pPr>
      <w:r>
        <w:rPr/>
        <w:t xml:space="preserve">8. 是否注意到可能的风险：文章是否提及了使用MOEA-NAS方法可能面临的潜在风险或负面影响？例如，该方法是否容易导致过度拟合或无法泛化到新数据集？</w:t>
      </w:r>
    </w:p>
    <w:p>
      <w:pPr>
        <w:jc w:val="both"/>
      </w:pPr>
      <w:r>
        <w:rPr/>
        <w:t xml:space="preserve"/>
      </w:r>
    </w:p>
    <w:p>
      <w:pPr>
        <w:jc w:val="both"/>
      </w:pPr>
      <w:r>
        <w:rPr/>
        <w:t xml:space="preserve">9. 平等呈现双方：文章是否平等地呈现了不同观点和研究结果？是否给予了其他方法或观点足够的关注和讨论空间？</w:t>
      </w:r>
    </w:p>
    <w:p>
      <w:pPr>
        <w:jc w:val="both"/>
      </w:pPr>
      <w:r>
        <w:rPr/>
        <w:t xml:space="preserve"/>
      </w:r>
    </w:p>
    <w:p>
      <w:pPr>
        <w:jc w:val="both"/>
      </w:pPr>
      <w:r>
        <w:rPr/>
        <w:t xml:space="preserve">总之，对于上述文章，我们需要审慎分析其内容，并注意其中可能存在的偏见、片面报道、无根据的主张、缺失的考虑点、主张缺失证据、未探索的反驳、宣传内容和偏袒等问题。只有通过全面而客观地评估这些因素，我们才能对该文章的可靠性和有效性做出准确的判断。</w:t>
      </w:r>
    </w:p>
    <w:p>
      <w:pPr>
        <w:pStyle w:val="Heading1"/>
      </w:pPr>
      <w:bookmarkStart w:id="5" w:name="_Toc5"/>
      <w:r>
        <w:t>Topics for further research:</w:t>
      </w:r>
      <w:bookmarkEnd w:id="5"/>
    </w:p>
    <w:p>
      <w:pPr>
        <w:spacing w:after="0"/>
        <w:numPr>
          <w:ilvl w:val="0"/>
          <w:numId w:val="2"/>
        </w:numPr>
      </w:pPr>
      <w:r>
        <w:rPr/>
        <w:t xml:space="preserve">MOEA-NAS方法的局限性和挑战
</w:t>
      </w:r>
    </w:p>
    <w:p>
      <w:pPr>
        <w:spacing w:after="0"/>
        <w:numPr>
          <w:ilvl w:val="0"/>
          <w:numId w:val="2"/>
        </w:numPr>
      </w:pPr>
      <w:r>
        <w:rPr/>
        <w:t xml:space="preserve">训练免费Pareto局部搜索的有效性证据
</w:t>
      </w:r>
    </w:p>
    <w:p>
      <w:pPr>
        <w:spacing w:after="0"/>
        <w:numPr>
          <w:ilvl w:val="0"/>
          <w:numId w:val="2"/>
        </w:numPr>
      </w:pPr>
      <w:r>
        <w:rPr/>
        <w:t xml:space="preserve">MOEA-NAS方法受到的搜索空间大小、计算资源需求和搜索时间的限制
</w:t>
      </w:r>
    </w:p>
    <w:p>
      <w:pPr>
        <w:spacing w:after="0"/>
        <w:numPr>
          <w:ilvl w:val="0"/>
          <w:numId w:val="2"/>
        </w:numPr>
      </w:pPr>
      <w:r>
        <w:rPr/>
        <w:t xml:space="preserve">MOEA-NAS方法与其他方法的比较实验证据
</w:t>
      </w:r>
    </w:p>
    <w:p>
      <w:pPr>
        <w:spacing w:after="0"/>
        <w:numPr>
          <w:ilvl w:val="0"/>
          <w:numId w:val="2"/>
        </w:numPr>
      </w:pPr>
      <w:r>
        <w:rPr/>
        <w:t xml:space="preserve">反对意见或批评观点的回应或反驳
</w:t>
      </w:r>
    </w:p>
    <w:p>
      <w:pPr>
        <w:numPr>
          <w:ilvl w:val="0"/>
          <w:numId w:val="2"/>
        </w:numPr>
      </w:pPr>
      <w:r>
        <w:rPr/>
        <w:t xml:space="preserve">与作者相关的利益冲突或偏袒的可能性</w:t>
      </w:r>
    </w:p>
    <w:p>
      <w:pPr>
        <w:pStyle w:val="Heading1"/>
      </w:pPr>
      <w:bookmarkStart w:id="6" w:name="_Toc6"/>
      <w:r>
        <w:t>Report location:</w:t>
      </w:r>
      <w:bookmarkEnd w:id="6"/>
    </w:p>
    <w:p>
      <w:hyperlink r:id="rId8" w:history="1">
        <w:r>
          <w:rPr>
            <w:color w:val="2980b9"/>
            <w:u w:val="single"/>
          </w:rPr>
          <w:t xml:space="preserve">https://www.fullpicture.app/item/4dbe7361ae484e4a7b4588017de2b46f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1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89-022-04032-y" TargetMode="External"/><Relationship Id="rId8" Type="http://schemas.openxmlformats.org/officeDocument/2006/relationships/hyperlink" Target="https://www.fullpicture.app/item/4dbe7361ae484e4a7b4588017de2b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2024-05-13T06:12:36+02:00</dcterms:created>
  <dcterms:modified xsi:type="dcterms:W3CDTF">2024-05-13T06:12:36+02:00</dcterms:modified>
</cp:coreProperties>
</file>

<file path=docProps/custom.xml><?xml version="1.0" encoding="utf-8"?>
<Properties xmlns="http://schemas.openxmlformats.org/officeDocument/2006/custom-properties" xmlns:vt="http://schemas.openxmlformats.org/officeDocument/2006/docPropsVTypes"/>
</file>