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Oxidative Mechanisms Involved in Lignin Degradation by White-Rot Fungi | 10.1021/cr000115l</w:t>
      </w:r>
      <w:br/>
      <w:hyperlink r:id="rId7" w:history="1">
        <w:r>
          <w:rPr>
            <w:color w:val="2980b9"/>
            <w:u w:val="single"/>
          </w:rPr>
          <w:t xml:space="preserve">https://sci-hub.wf/10.1021/cr000115l</w:t>
        </w:r>
      </w:hyperlink>
    </w:p>
    <w:p>
      <w:pPr>
        <w:pStyle w:val="Heading1"/>
      </w:pPr>
      <w:bookmarkStart w:id="2" w:name="_Toc2"/>
      <w:r>
        <w:t>Article summary:</w:t>
      </w:r>
      <w:bookmarkEnd w:id="2"/>
    </w:p>
    <w:p>
      <w:pPr>
        <w:jc w:val="both"/>
      </w:pPr>
      <w:r>
        <w:rPr/>
        <w:t xml:space="preserve">1. White-rot fungi are capable of degrading lignin through oxidative mechanisms.</w:t>
      </w:r>
    </w:p>
    <w:p>
      <w:pPr>
        <w:jc w:val="both"/>
      </w:pPr>
      <w:r>
        <w:rPr/>
        <w:t xml:space="preserve">2. This article reviews the current understanding of the oxidative mechanisms involved in lignin degradation by white-rot fungi.</w:t>
      </w:r>
    </w:p>
    <w:p>
      <w:pPr>
        <w:jc w:val="both"/>
      </w:pPr>
      <w:r>
        <w:rPr/>
        <w:t xml:space="preserve">3. The article discusses the potential applications of this knowledge for biotechnological processes and environmental remediation.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experts in the field, Rimko ten Have and Pauline J. M. Teunissen, who have extensive experience in researching lignin degradation by white-rot fungi. The article is published in a reputable journal, Chemical Reviews, which has a rigorous peer review process to ensure accuracy and quality of content. The article provides an overview of the current understanding of the oxidative mechanisms involved in lignin degradation by white-rot fungi, as well as discussing potential applications for this knowledge in biotechnological processes and environmental remediation.</w:t>
      </w:r>
    </w:p>
    <w:p>
      <w:pPr>
        <w:jc w:val="both"/>
      </w:pPr>
      <w:r>
        <w:rPr/>
        <w:t xml:space="preserve">The article does not appear to be biased or one-sided; it presents both sides equally and provides evidence to support its claims. It also does not appear to contain any promotional content or partiality towards any particular viewpoint or opinion. Furthermore, it does not appear to omit any points of consideration or evidence that could be relevant to its claims, nor does it omit any counterarguments that could be made against its claims. Additionally, possible risks associated with using this knowledge are noted throughout the article, providing readers with a balanced view on the topic at hand.</w:t>
      </w:r>
    </w:p>
    <w:p>
      <w:pPr>
        <w:pStyle w:val="Heading1"/>
      </w:pPr>
      <w:bookmarkStart w:id="5" w:name="_Toc5"/>
      <w:r>
        <w:t>Topics for further research:</w:t>
      </w:r>
      <w:bookmarkEnd w:id="5"/>
    </w:p>
    <w:p>
      <w:pPr>
        <w:spacing w:after="0"/>
        <w:numPr>
          <w:ilvl w:val="0"/>
          <w:numId w:val="2"/>
        </w:numPr>
      </w:pPr>
      <w:r>
        <w:rPr/>
        <w:t xml:space="preserve">White-rot fungi lignin degradation</w:t>
      </w:r>
    </w:p>
    <w:p>
      <w:pPr>
        <w:spacing w:after="0"/>
        <w:numPr>
          <w:ilvl w:val="0"/>
          <w:numId w:val="2"/>
        </w:numPr>
      </w:pPr>
      <w:r>
        <w:rPr/>
        <w:t xml:space="preserve">Biotechnological applications of lignin degradation</w:t>
      </w:r>
    </w:p>
    <w:p>
      <w:pPr>
        <w:spacing w:after="0"/>
        <w:numPr>
          <w:ilvl w:val="0"/>
          <w:numId w:val="2"/>
        </w:numPr>
      </w:pPr>
      <w:r>
        <w:rPr/>
        <w:t xml:space="preserve">Environmental remediation using lignin degradation</w:t>
      </w:r>
    </w:p>
    <w:p>
      <w:pPr>
        <w:spacing w:after="0"/>
        <w:numPr>
          <w:ilvl w:val="0"/>
          <w:numId w:val="2"/>
        </w:numPr>
      </w:pPr>
      <w:r>
        <w:rPr/>
        <w:t xml:space="preserve">Oxidative mechanisms of lignin degradation</w:t>
      </w:r>
    </w:p>
    <w:p>
      <w:pPr>
        <w:spacing w:after="0"/>
        <w:numPr>
          <w:ilvl w:val="0"/>
          <w:numId w:val="2"/>
        </w:numPr>
      </w:pPr>
      <w:r>
        <w:rPr/>
        <w:t xml:space="preserve">Potential risks of lignin degradation</w:t>
      </w:r>
    </w:p>
    <w:p>
      <w:pPr>
        <w:numPr>
          <w:ilvl w:val="0"/>
          <w:numId w:val="2"/>
        </w:numPr>
      </w:pPr>
      <w:r>
        <w:rPr/>
        <w:t xml:space="preserve">White-rot fungi lignin degradation research</w:t>
      </w:r>
    </w:p>
    <w:p>
      <w:pPr>
        <w:pStyle w:val="Heading1"/>
      </w:pPr>
      <w:bookmarkStart w:id="6" w:name="_Toc6"/>
      <w:r>
        <w:t>Report location:</w:t>
      </w:r>
      <w:bookmarkEnd w:id="6"/>
    </w:p>
    <w:p>
      <w:hyperlink r:id="rId8" w:history="1">
        <w:r>
          <w:rPr>
            <w:color w:val="2980b9"/>
            <w:u w:val="single"/>
          </w:rPr>
          <w:t xml:space="preserve">https://www.fullpicture.app/item/4dc0718d360eda4f3493378817520def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A34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21/cr000115l" TargetMode="External"/><Relationship Id="rId8" Type="http://schemas.openxmlformats.org/officeDocument/2006/relationships/hyperlink" Target="https://www.fullpicture.app/item/4dc0718d360eda4f3493378817520d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2023-02-19T00:40:03+01:00</dcterms:created>
  <dcterms:modified xsi:type="dcterms:W3CDTF">2023-02-19T00:40:03+01:00</dcterms:modified>
</cp:coreProperties>
</file>

<file path=docProps/custom.xml><?xml version="1.0" encoding="utf-8"?>
<Properties xmlns="http://schemas.openxmlformats.org/officeDocument/2006/custom-properties" xmlns:vt="http://schemas.openxmlformats.org/officeDocument/2006/docPropsVTypes"/>
</file>