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What People Are Missing About Microsoft’s $10B Investment In OpenAI : GPT3</w:t>
      </w:r>
      <w:br/>
      <w:hyperlink r:id="rId7" w:history="1">
        <w:r>
          <w:rPr>
            <w:color w:val="2980b9"/>
            <w:u w:val="single"/>
          </w:rPr>
          <w:t xml:space="preserve">https://www.reddit.com/r/GPT3/comments/10mi0lx/what_people_are_missing_about_microsofts_10b/</w:t>
        </w:r>
      </w:hyperlink>
    </w:p>
    <w:p>
      <w:pPr>
        <w:pStyle w:val="Heading1"/>
      </w:pPr>
      <w:bookmarkStart w:id="2" w:name="_Toc2"/>
      <w:r>
        <w:t>Article summary:</w:t>
      </w:r>
      <w:bookmarkEnd w:id="2"/>
    </w:p>
    <w:p>
      <w:pPr>
        <w:jc w:val="both"/>
      </w:pPr>
      <w:r>
        <w:rPr/>
        <w:t xml:space="preserve">1. Sam Altman, founder of Loopt and president of Y Combinator, has orchestrated a $10B investment from Microsoft into OpenAI.</w:t>
      </w:r>
    </w:p>
    <w:p>
      <w:pPr>
        <w:jc w:val="both"/>
      </w:pPr>
      <w:r>
        <w:rPr/>
        <w:t xml:space="preserve">2. OpenAI is projected to have a revenue of $36M in 2022, but has spent roughly $544M and is running low on cash.</w:t>
      </w:r>
    </w:p>
    <w:p>
      <w:pPr>
        <w:jc w:val="both"/>
      </w:pPr>
      <w:r>
        <w:rPr/>
        <w:t xml:space="preserve">3. Machine learning companies are usually less profitable than regular software companies due to high compute costs and complex data management problems.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recent investment by Microsoft into OpenAI, founded by Sam Altman. The article is generally reliable in its reporting of facts such as the amount invested ($10B), the projected revenue for 2022 ($36M), and the burn rate over the last year ($544M). However, there are some potential biases that should be noted when considering this article. </w:t>
      </w:r>
    </w:p>
    <w:p>
      <w:pPr>
        <w:jc w:val="both"/>
      </w:pPr>
      <w:r>
        <w:rPr/>
        <w:t xml:space="preserve">First, the article paints a very positive picture of Sam Altman's career trajectory, describing him as a "strategic mastermind" and listing him alongside Steve Jobs and other influential founders in Silicon Valley. This could be seen as promotional content that does not provide an unbiased view of his accomplishments or contributions to OpenAI. </w:t>
      </w:r>
    </w:p>
    <w:p>
      <w:pPr>
        <w:jc w:val="both"/>
      </w:pPr>
      <w:r>
        <w:rPr/>
        <w:t xml:space="preserve">Second, while the article does mention some potential risks associated with machine learning companies (e.g., lower gross margins than SaaS businesses), it does not explore any counterarguments or present both sides equally when discussing these risks. For example, it does not discuss any potential benefits or advantages that machine learning companies may have over traditional software companies. </w:t>
      </w:r>
    </w:p>
    <w:p>
      <w:pPr>
        <w:jc w:val="both"/>
      </w:pPr>
      <w:r>
        <w:rPr/>
        <w:t xml:space="preserve">Finally, while the article does provide some insight into why OpenAI might need additional funding (e.g., high salaries for employees and compute costs for training models), it does not provide any evidence to support these claims or explore other possible reasons why OpenAI might need additional funding (e.g., research costs). </w:t>
      </w:r>
    </w:p>
    <w:p>
      <w:pPr>
        <w:jc w:val="both"/>
      </w:pPr>
      <w:r>
        <w:rPr/>
        <w:t xml:space="preserve">In conclusion, while this article provides an overview of Microsoft's investment in OpenAI and some insight into why they might need additional funding, there are some potential biases that should be noted when considering this article such as promotional content about Sam Altman's career trajectory and one-sided reporting on potential risks associated with machine learning companies without exploring counterarguments or presenting both sides equally.</w:t>
      </w:r>
    </w:p>
    <w:p>
      <w:pPr>
        <w:pStyle w:val="Heading1"/>
      </w:pPr>
      <w:bookmarkStart w:id="5" w:name="_Toc5"/>
      <w:r>
        <w:t>Topics for further research:</w:t>
      </w:r>
      <w:bookmarkEnd w:id="5"/>
    </w:p>
    <w:p>
      <w:pPr>
        <w:spacing w:after="0"/>
        <w:numPr>
          <w:ilvl w:val="0"/>
          <w:numId w:val="2"/>
        </w:numPr>
      </w:pPr>
      <w:r>
        <w:rPr/>
        <w:t xml:space="preserve">Benefits of machine learning companies</w:t>
      </w:r>
    </w:p>
    <w:p>
      <w:pPr>
        <w:spacing w:after="0"/>
        <w:numPr>
          <w:ilvl w:val="0"/>
          <w:numId w:val="2"/>
        </w:numPr>
      </w:pPr>
      <w:r>
        <w:rPr/>
        <w:t xml:space="preserve">Counterarguments to risks associated with machine learning companies</w:t>
      </w:r>
    </w:p>
    <w:p>
      <w:pPr>
        <w:spacing w:after="0"/>
        <w:numPr>
          <w:ilvl w:val="0"/>
          <w:numId w:val="2"/>
        </w:numPr>
      </w:pPr>
      <w:r>
        <w:rPr/>
        <w:t xml:space="preserve">Steve Jobs and Silicon Valley founders</w:t>
      </w:r>
    </w:p>
    <w:p>
      <w:pPr>
        <w:spacing w:after="0"/>
        <w:numPr>
          <w:ilvl w:val="0"/>
          <w:numId w:val="2"/>
        </w:numPr>
      </w:pPr>
      <w:r>
        <w:rPr/>
        <w:t xml:space="preserve">Gross margins of SaaS businesses</w:t>
      </w:r>
    </w:p>
    <w:p>
      <w:pPr>
        <w:spacing w:after="0"/>
        <w:numPr>
          <w:ilvl w:val="0"/>
          <w:numId w:val="2"/>
        </w:numPr>
      </w:pPr>
      <w:r>
        <w:rPr/>
        <w:t xml:space="preserve">Research costs for machine learning companies</w:t>
      </w:r>
    </w:p>
    <w:p>
      <w:pPr>
        <w:numPr>
          <w:ilvl w:val="0"/>
          <w:numId w:val="2"/>
        </w:numPr>
      </w:pPr>
      <w:r>
        <w:rPr/>
        <w:t xml:space="preserve">OpenAI burn rate</w:t>
      </w:r>
    </w:p>
    <w:p>
      <w:pPr>
        <w:pStyle w:val="Heading1"/>
      </w:pPr>
      <w:bookmarkStart w:id="6" w:name="_Toc6"/>
      <w:r>
        <w:t>Report location:</w:t>
      </w:r>
      <w:bookmarkEnd w:id="6"/>
    </w:p>
    <w:p>
      <w:hyperlink r:id="rId8" w:history="1">
        <w:r>
          <w:rPr>
            <w:color w:val="2980b9"/>
            <w:u w:val="single"/>
          </w:rPr>
          <w:t xml:space="preserve">https://www.fullpicture.app/item/4dd97e4a658c5ec814ba53f0921d46db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C78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GPT3/comments/10mi0lx/what_people_are_missing_about_microsofts_10b/" TargetMode="External"/><Relationship Id="rId8" Type="http://schemas.openxmlformats.org/officeDocument/2006/relationships/hyperlink" Target="https://www.fullpicture.app/item/4dd97e4a658c5ec814ba53f0921d46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2023-02-23T11:16:09+01:00</dcterms:created>
  <dcterms:modified xsi:type="dcterms:W3CDTF">2023-02-23T11:16:09+01:00</dcterms:modified>
</cp:coreProperties>
</file>

<file path=docProps/custom.xml><?xml version="1.0" encoding="utf-8"?>
<Properties xmlns="http://schemas.openxmlformats.org/officeDocument/2006/custom-properties" xmlns:vt="http://schemas.openxmlformats.org/officeDocument/2006/docPropsVTypes"/>
</file>