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Microfoundations of sensing capabilities: From managerial cognition to team behavior - Jean-François Harvey, 2022</w:t>
      </w:r>
      <w:br/>
      <w:hyperlink r:id="rId7" w:history="1">
        <w:r>
          <w:rPr>
            <w:color w:val="2980b9"/>
            <w:u w:val="single"/>
          </w:rPr>
          <w:t xml:space="preserve">https://journals.sagepub.com/doi/10.1177/14761270221142959</w:t>
        </w:r>
      </w:hyperlink>
    </w:p>
    <w:p>
      <w:pPr>
        <w:pStyle w:val="Heading1"/>
      </w:pPr>
      <w:bookmarkStart w:id="2" w:name="_Toc2"/>
      <w:r>
        <w:t>Article summary:</w:t>
      </w:r>
      <w:bookmarkEnd w:id="2"/>
    </w:p>
    <w:p>
      <w:pPr>
        <w:jc w:val="both"/>
      </w:pPr>
      <w:r>
        <w:rPr/>
        <w:t xml:space="preserve">1. 本研究提出了一种新的机制，通过这种机制，管理认知可以在团队行为中发挥作用，从而支持感知能力。高抽象度的经理比低抽象度的经理更容易进行环境扫描，并且随着时间的推移，他们的行为会被团队所模仿。任务相关性与同事经理之间的程度影响这种关系的方向。</w:t>
      </w:r>
    </w:p>
    <w:p>
      <w:pPr>
        <w:jc w:val="both"/>
      </w:pPr>
      <w:r>
        <w:rPr/>
        <w:t xml:space="preserve"/>
      </w:r>
    </w:p>
    <w:p>
      <w:pPr>
        <w:jc w:val="both"/>
      </w:pPr>
      <w:r>
        <w:rPr/>
        <w:t xml:space="preserve">2. 动态能力对于企业来说至关重要，因为商业环境越来越不稳定且充满意外情况。企业需要开发动态能力，并依靠经理人来发现新的商业模式或技术趋势，并警惕竞争对手威胁。</w:t>
      </w:r>
    </w:p>
    <w:p>
      <w:pPr>
        <w:jc w:val="both"/>
      </w:pPr>
      <w:r>
        <w:rPr/>
        <w:t xml:space="preserve"/>
      </w:r>
    </w:p>
    <w:p>
      <w:pPr>
        <w:jc w:val="both"/>
      </w:pPr>
      <w:r>
        <w:rPr/>
        <w:t xml:space="preserve">3. 经理人与团队之间的关系在获取公司边界以外信息方面起着重要作用。经理人对团队成员产生影响，他们的行为模式可以被团队成员所模仿。因此，经理人的认知特征和行为很可能影响团队采取的行为，并且这种角色建模是一个关系性过程，其中经理任期尤其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似乎假设了高抽象思维的管理者比低抽象思维的管理者更有能力进行环境扫描。然而，这种假设可能存在认知偏见，因为高抽象思维并不一定意味着更好的环境感知能力。作者没有提供充分的证据来支持这个假设。</w:t>
      </w:r>
    </w:p>
    <w:p>
      <w:pPr>
        <w:jc w:val="both"/>
      </w:pPr>
      <w:r>
        <w:rPr/>
        <w:t xml:space="preserve"/>
      </w:r>
    </w:p>
    <w:p>
      <w:pPr>
        <w:jc w:val="both"/>
      </w:pPr>
      <w:r>
        <w:rPr/>
        <w:t xml:space="preserve">2. 片面报道：文章主要关注了管理者对团队行为的影响，但忽略了团队成员之间相互作用和合作对环境感知能力的重要性。团队内部协作和信息共享可能对于有效地获取外部信息至关重要。</w:t>
      </w:r>
    </w:p>
    <w:p>
      <w:pPr>
        <w:jc w:val="both"/>
      </w:pPr>
      <w:r>
        <w:rPr/>
        <w:t xml:space="preserve"/>
      </w:r>
    </w:p>
    <w:p>
      <w:pPr>
        <w:jc w:val="both"/>
      </w:pPr>
      <w:r>
        <w:rPr/>
        <w:t xml:space="preserve">3. 无根据的主张：文章中提到了管理者特征和行为对团队采取行动的影响，但没有提供实证研究或具体案例来支持这些主张。缺乏实证研究支持使得这些主张显得缺乏可信度。</w:t>
      </w:r>
    </w:p>
    <w:p>
      <w:pPr>
        <w:jc w:val="both"/>
      </w:pPr>
      <w:r>
        <w:rPr/>
        <w:t xml:space="preserve"/>
      </w:r>
    </w:p>
    <w:p>
      <w:pPr>
        <w:jc w:val="both"/>
      </w:pPr>
      <w:r>
        <w:rPr/>
        <w:t xml:space="preserve">4. 缺失的考虑点：文章没有探讨其他可能影响环境感知能力的因素，如组织文化、资源限制、市场竞争等。这些因素可能会对管理者和团队的行为产生重要影响，但在文章中被忽略了。</w:t>
      </w:r>
    </w:p>
    <w:p>
      <w:pPr>
        <w:jc w:val="both"/>
      </w:pPr>
      <w:r>
        <w:rPr/>
        <w:t xml:space="preserve"/>
      </w:r>
    </w:p>
    <w:p>
      <w:pPr>
        <w:jc w:val="both"/>
      </w:pPr>
      <w:r>
        <w:rPr/>
        <w:t xml:space="preserve">5. 缺失证据：文章没有提供实证研究或数据来支持作者的理论和假设。缺乏实证研究支持使得读者难以相信作者的主张。</w:t>
      </w:r>
    </w:p>
    <w:p>
      <w:pPr>
        <w:jc w:val="both"/>
      </w:pPr>
      <w:r>
        <w:rPr/>
        <w:t xml:space="preserve"/>
      </w:r>
    </w:p>
    <w:p>
      <w:pPr>
        <w:jc w:val="both"/>
      </w:pPr>
      <w:r>
        <w:rPr/>
        <w:t xml:space="preserve">6. 未探索的反驳：文章没有探讨可能与作者观点相悖的其他研究结果或观点。这种未探索的反驳可能导致读者对作者观点的可靠性产生怀疑。</w:t>
      </w:r>
    </w:p>
    <w:p>
      <w:pPr>
        <w:jc w:val="both"/>
      </w:pPr>
      <w:r>
        <w:rPr/>
        <w:t xml:space="preserve"/>
      </w:r>
    </w:p>
    <w:p>
      <w:pPr>
        <w:jc w:val="both"/>
      </w:pPr>
      <w:r>
        <w:rPr/>
        <w:t xml:space="preserve">7. 宣传内容：文章似乎试图宣传管理者对团队行为和环境感知能力的重要性，而忽略了其他因素的作用。这种宣传性质可能会导致读者对文章内容的客观性产生怀疑。</w:t>
      </w:r>
    </w:p>
    <w:p>
      <w:pPr>
        <w:jc w:val="both"/>
      </w:pPr>
      <w:r>
        <w:rPr/>
        <w:t xml:space="preserve"/>
      </w:r>
    </w:p>
    <w:p>
      <w:pPr>
        <w:jc w:val="both"/>
      </w:pPr>
      <w:r>
        <w:rPr/>
        <w:t xml:space="preserve">总体而言，上述文章存在一些潜在偏见和问题，包括认知偏见、片面报道、无根据的主张、缺失考虑点、缺失证据、未探索反驳和宣传内容等。对于一个更全面和客观地评估管理者对团队行为和环境感知能力影响的理解，需要更多实证研究和综合考虑各种因素。</w:t>
      </w:r>
    </w:p>
    <w:p>
      <w:pPr>
        <w:pStyle w:val="Heading1"/>
      </w:pPr>
      <w:bookmarkStart w:id="5" w:name="_Toc5"/>
      <w:r>
        <w:t>Topics for further research:</w:t>
      </w:r>
      <w:bookmarkEnd w:id="5"/>
    </w:p>
    <w:p>
      <w:pPr>
        <w:spacing w:after="0"/>
        <w:numPr>
          <w:ilvl w:val="0"/>
          <w:numId w:val="2"/>
        </w:numPr>
      </w:pPr>
      <w:r>
        <w:rPr/>
        <w:t xml:space="preserve">Cognitive biases in assessing abstract thinking and environmental scanning abilities of managers.
</w:t>
      </w:r>
    </w:p>
    <w:p>
      <w:pPr>
        <w:spacing w:after="0"/>
        <w:numPr>
          <w:ilvl w:val="0"/>
          <w:numId w:val="2"/>
        </w:numPr>
      </w:pPr>
      <w:r>
        <w:rPr/>
        <w:t xml:space="preserve">Importance of team collaboration and information sharing in enhancing environmental perception.
</w:t>
      </w:r>
    </w:p>
    <w:p>
      <w:pPr>
        <w:spacing w:after="0"/>
        <w:numPr>
          <w:ilvl w:val="0"/>
          <w:numId w:val="2"/>
        </w:numPr>
      </w:pPr>
      <w:r>
        <w:rPr/>
        <w:t xml:space="preserve">Lack of empirical evidence to support claims about the impact of manager characteristics and behaviors on team action.
</w:t>
      </w:r>
    </w:p>
    <w:p>
      <w:pPr>
        <w:spacing w:after="0"/>
        <w:numPr>
          <w:ilvl w:val="0"/>
          <w:numId w:val="2"/>
        </w:numPr>
      </w:pPr>
      <w:r>
        <w:rPr/>
        <w:t xml:space="preserve">Overlooking other factors that may influence environmental perception</w:t>
      </w:r>
    </w:p>
    <w:p>
      <w:pPr>
        <w:spacing w:after="0"/>
        <w:numPr>
          <w:ilvl w:val="0"/>
          <w:numId w:val="2"/>
        </w:numPr>
      </w:pPr>
      <w:r>
        <w:rPr/>
        <w:t xml:space="preserve">such as organizational culture</w:t>
      </w:r>
    </w:p>
    <w:p>
      <w:pPr>
        <w:spacing w:after="0"/>
        <w:numPr>
          <w:ilvl w:val="0"/>
          <w:numId w:val="2"/>
        </w:numPr>
      </w:pPr>
      <w:r>
        <w:rPr/>
        <w:t xml:space="preserve">resource constraints</w:t>
      </w:r>
    </w:p>
    <w:p>
      <w:pPr>
        <w:spacing w:after="0"/>
        <w:numPr>
          <w:ilvl w:val="0"/>
          <w:numId w:val="2"/>
        </w:numPr>
      </w:pPr>
      <w:r>
        <w:rPr/>
        <w:t xml:space="preserve">and market competition.
</w:t>
      </w:r>
    </w:p>
    <w:p>
      <w:pPr>
        <w:spacing w:after="0"/>
        <w:numPr>
          <w:ilvl w:val="0"/>
          <w:numId w:val="2"/>
        </w:numPr>
      </w:pPr>
      <w:r>
        <w:rPr/>
        <w:t xml:space="preserve">Absence of empirical research or data to support the author's theories and assumptions.
</w:t>
      </w:r>
    </w:p>
    <w:p>
      <w:pPr>
        <w:spacing w:after="0"/>
        <w:numPr>
          <w:ilvl w:val="0"/>
          <w:numId w:val="2"/>
        </w:numPr>
      </w:pPr>
      <w:r>
        <w:rPr/>
        <w:t xml:space="preserve">Failure to explore contradictory research findings or perspectives.
</w:t>
      </w:r>
    </w:p>
    <w:p>
      <w:pPr>
        <w:spacing w:after="0"/>
        <w:numPr>
          <w:ilvl w:val="0"/>
          <w:numId w:val="2"/>
        </w:numPr>
      </w:pPr>
      <w:r>
        <w:rPr/>
        <w:t xml:space="preserve">Potential bias towards promoting the importance of managers in team behavior and environmental perception</w:t>
      </w:r>
    </w:p>
    <w:p>
      <w:pPr>
        <w:spacing w:after="0"/>
        <w:numPr>
          <w:ilvl w:val="0"/>
          <w:numId w:val="2"/>
        </w:numPr>
      </w:pPr>
      <w:r>
        <w:rPr/>
        <w:t xml:space="preserve">neglecting other factors.
By using these key phrases</w:t>
      </w:r>
    </w:p>
    <w:p>
      <w:pPr>
        <w:spacing w:after="0"/>
        <w:numPr>
          <w:ilvl w:val="0"/>
          <w:numId w:val="2"/>
        </w:numPr>
      </w:pPr>
      <w:r>
        <w:rPr/>
        <w:t xml:space="preserve">users can conduct a more comprehensive and objective analysis of the article</w:t>
      </w:r>
    </w:p>
    <w:p>
      <w:pPr>
        <w:numPr>
          <w:ilvl w:val="0"/>
          <w:numId w:val="2"/>
        </w:numPr>
      </w:pPr>
      <w:r>
        <w:rPr/>
        <w:t xml:space="preserve">considering the potential biases and limitations highlighted in the critique.</w:t>
      </w:r>
    </w:p>
    <w:p>
      <w:pPr>
        <w:pStyle w:val="Heading1"/>
      </w:pPr>
      <w:bookmarkStart w:id="6" w:name="_Toc6"/>
      <w:r>
        <w:t>Report location:</w:t>
      </w:r>
      <w:bookmarkEnd w:id="6"/>
    </w:p>
    <w:p>
      <w:hyperlink r:id="rId8" w:history="1">
        <w:r>
          <w:rPr>
            <w:color w:val="2980b9"/>
            <w:u w:val="single"/>
          </w:rPr>
          <w:t xml:space="preserve">https://www.fullpicture.app/item/4e0da31b86497705ee045bb58f4b9528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B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761270221142959" TargetMode="External"/><Relationship Id="rId8" Type="http://schemas.openxmlformats.org/officeDocument/2006/relationships/hyperlink" Target="https://www.fullpicture.app/item/4e0da31b86497705ee045bb58f4b9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2023-08-28T17:58:26+02:00</dcterms:created>
  <dcterms:modified xsi:type="dcterms:W3CDTF">2023-08-28T17:58:26+02:00</dcterms:modified>
</cp:coreProperties>
</file>

<file path=docProps/custom.xml><?xml version="1.0" encoding="utf-8"?>
<Properties xmlns="http://schemas.openxmlformats.org/officeDocument/2006/custom-properties" xmlns:vt="http://schemas.openxmlformats.org/officeDocument/2006/docPropsVTypes"/>
</file>