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基于带隙特性含周期孔的声子晶体板设计</w:t>
      </w:r>
      <w:br/>
      <w:hyperlink r:id="rId7" w:history="1">
        <w:r>
          <w:rPr>
            <w:color w:val="2980b9"/>
            <w:u w:val="single"/>
          </w:rPr>
          <w:t xml:space="preserve">http://rgjtxb.jtxb.cn/CN/Y2016/V45/I9/2185</w:t>
        </w:r>
      </w:hyperlink>
    </w:p>
    <w:p>
      <w:pPr>
        <w:pStyle w:val="Heading1"/>
      </w:pPr>
      <w:bookmarkStart w:id="2" w:name="_Toc2"/>
      <w:r>
        <w:t>Article summary:</w:t>
      </w:r>
      <w:bookmarkEnd w:id="2"/>
    </w:p>
    <w:p>
      <w:pPr>
        <w:jc w:val="both"/>
      </w:pPr>
      <w:r>
        <w:rPr/>
        <w:t xml:space="preserve">1. 本文介绍了一种基于带隙特性的声子晶体板设计方法，该方法利用周期孔结构来调节声子晶体的频率响应。</w:t>
      </w:r>
    </w:p>
    <w:p>
      <w:pPr>
        <w:jc w:val="both"/>
      </w:pPr>
      <w:r>
        <w:rPr/>
        <w:t xml:space="preserve">2. 文章详细阐述了周期孔结构对声子晶体的影响，并提出了一种优化设计方案，以实现更好的带隙特性和频率选择性。</w:t>
      </w:r>
    </w:p>
    <w:p>
      <w:pPr>
        <w:jc w:val="both"/>
      </w:pPr>
      <w:r>
        <w:rPr/>
        <w:t xml:space="preserve">3. 实验结果表明，所设计的声子晶体板具有较宽的带隙和良好的频率选择性，可用于制造高效的声波滤波器和传感器等应用。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作为一篇关于声子晶体板设计的论文，该文章提供了一些有价值的信息和见解。然而，在对其进行批判性分析时，我们也需要注意到其中存在的潜在偏见和不足之处。</w:t>
      </w:r>
    </w:p>
    <w:p>
      <w:pPr>
        <w:jc w:val="both"/>
      </w:pPr>
      <w:r>
        <w:rPr/>
        <w:t xml:space="preserve"/>
      </w:r>
    </w:p>
    <w:p>
      <w:pPr>
        <w:jc w:val="both"/>
      </w:pPr>
      <w:r>
        <w:rPr/>
        <w:t xml:space="preserve">首先，该文章可能存在的偏见来源于其研究方法和数据选择。作者可能会倾向于使用某些特定的模型或算法来设计声子晶体板，并且可能会忽略其他可能更有效或更准确的方法。此外，作者所选择的数据集也可能存在局限性，导致其结论不够全面或具有代表性。</w:t>
      </w:r>
    </w:p>
    <w:p>
      <w:pPr>
        <w:jc w:val="both"/>
      </w:pPr>
      <w:r>
        <w:rPr/>
        <w:t xml:space="preserve"/>
      </w:r>
    </w:p>
    <w:p>
      <w:pPr>
        <w:jc w:val="both"/>
      </w:pPr>
      <w:r>
        <w:rPr/>
        <w:t xml:space="preserve">其次，该文章可能存在片面报道和无根据的主张。作者提出了一些关于声子晶体板设计的主张，但并未给出充分的证据来支持这些主张。例如，在介绍声子晶体板设计中周期孔特性时，作者没有详细说明为什么这种设计方法比其他方法更优秀。</w:t>
      </w:r>
    </w:p>
    <w:p>
      <w:pPr>
        <w:jc w:val="both"/>
      </w:pPr>
      <w:r>
        <w:rPr/>
        <w:t xml:space="preserve"/>
      </w:r>
    </w:p>
    <w:p>
      <w:pPr>
        <w:jc w:val="both"/>
      </w:pPr>
      <w:r>
        <w:rPr/>
        <w:t xml:space="preserve">第三，该文章缺乏对某些考虑点的探索。例如，在讨论声子晶体板设计时，作者没有考虑到材料成本、生产工艺等实际问题。这些因素对于实际应用中声子晶体板的可行性和可接受程度至关重要。</w:t>
      </w:r>
    </w:p>
    <w:p>
      <w:pPr>
        <w:jc w:val="both"/>
      </w:pPr>
      <w:r>
        <w:rPr/>
        <w:t xml:space="preserve"/>
      </w:r>
    </w:p>
    <w:p>
      <w:pPr>
        <w:jc w:val="both"/>
      </w:pPr>
      <w:r>
        <w:rPr/>
        <w:t xml:space="preserve">第四，该文章提出了一些主张却缺乏充分证据支持。例如，在讨论周期孔特性时，作者认为这种设计可以显著改善声波传播效果，但并未给出实验数据或理论计算结果来证明这一点。</w:t>
      </w:r>
    </w:p>
    <w:p>
      <w:pPr>
        <w:jc w:val="both"/>
      </w:pPr>
      <w:r>
        <w:rPr/>
        <w:t xml:space="preserve"/>
      </w:r>
    </w:p>
    <w:p>
      <w:pPr>
        <w:jc w:val="both"/>
      </w:pPr>
      <w:r>
        <w:rPr/>
        <w:t xml:space="preserve">第五，该文章未探索反驳观点。在讨论声子晶体板设计时，作者只介绍了自己的观点，并未涉及其他学者对此问题的看法或反驳意见。这样做容易导致读者对问题形成片面化认识。</w:t>
      </w:r>
    </w:p>
    <w:p>
      <w:pPr>
        <w:jc w:val="both"/>
      </w:pPr>
      <w:r>
        <w:rPr/>
        <w:t xml:space="preserve"/>
      </w:r>
    </w:p>
    <w:p>
      <w:pPr>
        <w:jc w:val="both"/>
      </w:pPr>
      <w:r>
        <w:rPr/>
        <w:t xml:space="preserve">最后，在宣传内容方面，该文章可能存在偏袒现象。由于作者是从事声子晶体板研究领域的专家，在介绍相关技术和应用时可能会过分强调其优势而忽略其风险和局限性。</w:t>
      </w:r>
    </w:p>
    <w:p>
      <w:pPr>
        <w:jc w:val="both"/>
      </w:pPr>
      <w:r>
        <w:rPr/>
        <w:t xml:space="preserve"/>
      </w:r>
    </w:p>
    <w:p>
      <w:pPr>
        <w:jc w:val="both"/>
      </w:pPr>
      <w:r>
        <w:rPr/>
        <w:t xml:space="preserve">总之，在阅读和评价科技类论文时需要保持批判思维，并注意到其中潜在偏见、片面报道、无根据主张、缺失考虑点等问题。</w:t>
      </w:r>
    </w:p>
    <w:p>
      <w:pPr>
        <w:pStyle w:val="Heading1"/>
      </w:pPr>
      <w:bookmarkStart w:id="5" w:name="_Toc5"/>
      <w:r>
        <w:t>Topics for further research:</w:t>
      </w:r>
      <w:bookmarkEnd w:id="5"/>
    </w:p>
    <w:p>
      <w:pPr>
        <w:spacing w:after="0"/>
        <w:numPr>
          <w:ilvl w:val="0"/>
          <w:numId w:val="2"/>
        </w:numPr>
      </w:pPr>
      <w:r>
        <w:rPr/>
        <w:t xml:space="preserve">Alternative methods for designing phononic crystal plates
</w:t>
      </w:r>
    </w:p>
    <w:p>
      <w:pPr>
        <w:spacing w:after="0"/>
        <w:numPr>
          <w:ilvl w:val="0"/>
          <w:numId w:val="2"/>
        </w:numPr>
      </w:pPr>
      <w:r>
        <w:rPr/>
        <w:t xml:space="preserve">Limitations of the selected dataset and potential biases
</w:t>
      </w:r>
    </w:p>
    <w:p>
      <w:pPr>
        <w:spacing w:after="0"/>
        <w:numPr>
          <w:ilvl w:val="0"/>
          <w:numId w:val="2"/>
        </w:numPr>
      </w:pPr>
      <w:r>
        <w:rPr/>
        <w:t xml:space="preserve">Practical considerations such as material cost and production processes
</w:t>
      </w:r>
    </w:p>
    <w:p>
      <w:pPr>
        <w:spacing w:after="0"/>
        <w:numPr>
          <w:ilvl w:val="0"/>
          <w:numId w:val="2"/>
        </w:numPr>
      </w:pPr>
      <w:r>
        <w:rPr/>
        <w:t xml:space="preserve">Lack of evidence supporting certain claims</w:t>
      </w:r>
    </w:p>
    <w:p>
      <w:pPr>
        <w:spacing w:after="0"/>
        <w:numPr>
          <w:ilvl w:val="0"/>
          <w:numId w:val="2"/>
        </w:numPr>
      </w:pPr>
      <w:r>
        <w:rPr/>
        <w:t xml:space="preserve">such as the benefits of periodic hole characteristics
</w:t>
      </w:r>
    </w:p>
    <w:p>
      <w:pPr>
        <w:spacing w:after="0"/>
        <w:numPr>
          <w:ilvl w:val="0"/>
          <w:numId w:val="2"/>
        </w:numPr>
      </w:pPr>
      <w:r>
        <w:rPr/>
        <w:t xml:space="preserve">Failure to explore opposing viewpoints or criticisms
</w:t>
      </w:r>
    </w:p>
    <w:p>
      <w:pPr>
        <w:numPr>
          <w:ilvl w:val="0"/>
          <w:numId w:val="2"/>
        </w:numPr>
      </w:pPr>
      <w:r>
        <w:rPr/>
        <w:t xml:space="preserve">Potential for author bias in promoting the technology and its advantages.</w:t>
      </w:r>
    </w:p>
    <w:p>
      <w:pPr>
        <w:pStyle w:val="Heading1"/>
      </w:pPr>
      <w:bookmarkStart w:id="6" w:name="_Toc6"/>
      <w:r>
        <w:t>Report location:</w:t>
      </w:r>
      <w:bookmarkEnd w:id="6"/>
    </w:p>
    <w:p>
      <w:hyperlink r:id="rId8" w:history="1">
        <w:r>
          <w:rPr>
            <w:color w:val="2980b9"/>
            <w:u w:val="single"/>
          </w:rPr>
          <w:t xml:space="preserve">https://www.fullpicture.app/item/4e29b8a02744cca4c535be9722aadb19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C15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gjtxb.jtxb.cn/CN/Y2016/V45/I9/2185" TargetMode="External"/><Relationship Id="rId8" Type="http://schemas.openxmlformats.org/officeDocument/2006/relationships/hyperlink" Target="https://www.fullpicture.app/item/4e29b8a02744cca4c535be9722aadb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2024-01-10T04:22:44+01:00</dcterms:created>
  <dcterms:modified xsi:type="dcterms:W3CDTF">2024-01-10T04:22:44+01:00</dcterms:modified>
</cp:coreProperties>
</file>

<file path=docProps/custom.xml><?xml version="1.0" encoding="utf-8"?>
<Properties xmlns="http://schemas.openxmlformats.org/officeDocument/2006/custom-properties" xmlns:vt="http://schemas.openxmlformats.org/officeDocument/2006/docPropsVTypes"/>
</file>