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Orally administered MOTS-c analogue ameliorates dextran sulfate sodium-induced colitis by inhibiting inflammation and apoptosis - ScienceDirect</w:t>
      </w:r>
      <w:br/>
      <w:hyperlink r:id="rId7" w:history="1">
        <w:r>
          <w:rPr>
            <w:color w:val="2980b9"/>
            <w:u w:val="single"/>
          </w:rPr>
          <w:t xml:space="preserve">https://www.sciencedirect.com/science/article/pii/S0014299922007300</w:t>
        </w:r>
      </w:hyperlink>
    </w:p>
    <w:p>
      <w:pPr>
        <w:pStyle w:val="Heading1"/>
      </w:pPr>
      <w:bookmarkStart w:id="2" w:name="_Toc2"/>
      <w:r>
        <w:t>Article summary:</w:t>
      </w:r>
      <w:bookmarkEnd w:id="2"/>
    </w:p>
    <w:p>
      <w:pPr>
        <w:jc w:val="both"/>
      </w:pPr>
      <w:r>
        <w:rPr/>
        <w:t xml:space="preserve">1. 研究发现MOTS-c能够抑制DSS诱导的实验性结肠炎，减少体重下降、结肠缩短、腹泻和组织学损伤。</w:t>
      </w:r>
    </w:p>
    <w:p>
      <w:pPr>
        <w:jc w:val="both"/>
      </w:pPr>
      <w:r>
        <w:rPr/>
        <w:t xml:space="preserve">2. MOTS-c能够抑制前列腺素E2和其他促炎因子的表达，减少血浆中过氧化物酶活性，并抑制巨噬细胞的激活和中性粒细胞的召集。</w:t>
      </w:r>
    </w:p>
    <w:p>
      <w:pPr>
        <w:jc w:val="both"/>
      </w:pPr>
      <w:r>
        <w:rPr/>
        <w:t xml:space="preserve">3. 口服MOTS-c衍生物MP可显著改善DSS诱导的实验性结肠炎。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MOTS-c在DSS诱导实验性大肠杆菌感染时具有保护作用的实验性文章。文章介绍了MOTS-c通过减少前列腺素E2和其他促炎因子的表达，减少血浆中过氧化物酶活性，并抑制巨噬���胞的激活和中性粒子召集而产生保护作用。此外，文章还介绍了通过将PRR5与MOTS-c相连形成MP来显著改善DSS诱导实验性大肠杆菌感染。</w:t>
      </w:r>
    </w:p>
    <w:p>
      <w:pPr>
        <w:jc w:val="both"/>
      </w:pPr>
      <w:r>
        <w:rPr/>
        <w:t xml:space="preserve">整体而言，本文是一份可信度很强且可靠度也很强的文章。作者使用了合理的方法来证明MOTS-c在DSS诱导实验性大肠杆菌感染时具有保护作用；此外，作者也使用了合理方法来证明MP在DSS诱导实</w:t>
      </w:r>
    </w:p>
    <w:p>
      <w:pPr>
        <w:pStyle w:val="Heading1"/>
      </w:pPr>
      <w:bookmarkStart w:id="5" w:name="_Toc5"/>
      <w:r>
        <w:t>Topics for further research:</w:t>
      </w:r>
      <w:bookmarkEnd w:id="5"/>
    </w:p>
    <w:p>
      <w:pPr>
        <w:spacing w:after="0"/>
        <w:numPr>
          <w:ilvl w:val="0"/>
          <w:numId w:val="2"/>
        </w:numPr>
      </w:pPr>
      <w:r>
        <w:rPr/>
        <w:t xml:space="preserve">MOTS-c保护作用；</w:t>
      </w:r>
    </w:p>
    <w:p>
      <w:pPr>
        <w:spacing w:after="0"/>
        <w:numPr>
          <w:ilvl w:val="0"/>
          <w:numId w:val="2"/>
        </w:numPr>
      </w:pPr>
      <w:r>
        <w:rPr/>
        <w:t xml:space="preserve">前列腺素E2表达；</w:t>
      </w:r>
    </w:p>
    <w:p>
      <w:pPr>
        <w:spacing w:after="0"/>
        <w:numPr>
          <w:ilvl w:val="0"/>
          <w:numId w:val="2"/>
        </w:numPr>
      </w:pPr>
      <w:r>
        <w:rPr/>
        <w:t xml:space="preserve">过氧化物酶活性；</w:t>
      </w:r>
    </w:p>
    <w:p>
      <w:pPr>
        <w:spacing w:after="0"/>
        <w:numPr>
          <w:ilvl w:val="0"/>
          <w:numId w:val="2"/>
        </w:numPr>
      </w:pPr>
      <w:r>
        <w:rPr/>
        <w:t xml:space="preserve">巨噬细胞激活；</w:t>
      </w:r>
    </w:p>
    <w:p>
      <w:pPr>
        <w:spacing w:after="0"/>
        <w:numPr>
          <w:ilvl w:val="0"/>
          <w:numId w:val="2"/>
        </w:numPr>
      </w:pPr>
      <w:r>
        <w:rPr/>
        <w:t xml:space="preserve">中性粒子召集；</w:t>
      </w:r>
    </w:p>
    <w:p>
      <w:pPr>
        <w:numPr>
          <w:ilvl w:val="0"/>
          <w:numId w:val="2"/>
        </w:numPr>
      </w:pPr>
      <w:r>
        <w:rPr/>
        <w:t xml:space="preserve">MP改善DSS诱导实验性大肠杆菌感染。</w:t>
      </w:r>
    </w:p>
    <w:p>
      <w:pPr>
        <w:pStyle w:val="Heading1"/>
      </w:pPr>
      <w:bookmarkStart w:id="6" w:name="_Toc6"/>
      <w:r>
        <w:t>Report location:</w:t>
      </w:r>
      <w:bookmarkEnd w:id="6"/>
    </w:p>
    <w:p>
      <w:hyperlink r:id="rId8" w:history="1">
        <w:r>
          <w:rPr>
            <w:color w:val="2980b9"/>
            <w:u w:val="single"/>
          </w:rPr>
          <w:t xml:space="preserve">https://www.fullpicture.app/item/4e3ce3a028c4fa30834c48eb04a77b32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E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4299922007300" TargetMode="External"/><Relationship Id="rId8" Type="http://schemas.openxmlformats.org/officeDocument/2006/relationships/hyperlink" Target="https://www.fullpicture.app/item/4e3ce3a028c4fa30834c48eb04a77b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2023-02-20T08:28:24+01:00</dcterms:created>
  <dcterms:modified xsi:type="dcterms:W3CDTF">2023-02-20T08:28:24+01:00</dcterms:modified>
</cp:coreProperties>
</file>

<file path=docProps/custom.xml><?xml version="1.0" encoding="utf-8"?>
<Properties xmlns="http://schemas.openxmlformats.org/officeDocument/2006/custom-properties" xmlns:vt="http://schemas.openxmlformats.org/officeDocument/2006/docPropsVTypes"/>
</file>