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Therapy Dogs on Prelicensure Baccalaureate Nursing Student Test Anxiety - PubMed</w:t>
      </w:r>
      <w:br/>
      <w:hyperlink r:id="rId7" w:history="1">
        <w:r>
          <w:rPr>
            <w:color w:val="2980b9"/>
            <w:u w:val="single"/>
          </w:rPr>
          <w:t xml:space="preserve">https://pubmed.ncbi.nlm.nih.gov/36800410/</w:t>
        </w:r>
      </w:hyperlink>
    </w:p>
    <w:p>
      <w:pPr>
        <w:pStyle w:val="Heading1"/>
      </w:pPr>
      <w:bookmarkStart w:id="2" w:name="_Toc2"/>
      <w:r>
        <w:t>Article summary:</w:t>
      </w:r>
      <w:bookmarkEnd w:id="2"/>
    </w:p>
    <w:p>
      <w:pPr>
        <w:jc w:val="both"/>
      </w:pPr>
      <w:r>
        <w:rPr/>
        <w:t xml:space="preserve">1. Four dogs in the northwestern United States were diagnosed with alveolar echinococcosis.</w:t>
      </w:r>
    </w:p>
    <w:p>
      <w:pPr>
        <w:jc w:val="both"/>
      </w:pPr>
      <w:r>
        <w:rPr/>
        <w:t xml:space="preserve">2. The clinical disease, diagnostic findings, medical management, and outcome of these four dogs were described.</w:t>
      </w:r>
    </w:p>
    <w:p>
      <w:pPr>
        <w:jc w:val="both"/>
      </w:pPr>
      <w:r>
        <w:rPr/>
        <w:t xml:space="preserve">3. The objective of the study was to provide insight into the diagnosis, treatment, and outcome of alveolar echinococcosis in dogs.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diagnosis, treatment, and outcome of four dogs with alveolar echinococcosis in the northwestern United States. The authors have provided sufficient evidence to support their claims and have presented both sides of the argument equally. Furthermore, they have noted potential risks associated with the diagnosis and treatment of this condition in dogs.</w:t>
      </w:r>
    </w:p>
    <w:p>
      <w:pPr>
        <w:jc w:val="both"/>
      </w:pPr>
      <w:r>
        <w:rPr/>
        <w:t xml:space="preserve">However, there are some potential biases that should be noted. Firstly, the sample size is relatively small (only four dogs), which may limit the generalizability of the results to other populations or contexts. Secondly, there is no mention of any ethical considerations related to conducting research on animals or any potential conflicts of interest among authors or institutions involved in this study. Finally, there is no discussion about possible alternative treatments for alveolar echinococcosis in dogs that could be explored further in future studies.</w:t>
      </w:r>
    </w:p>
    <w:p>
      <w:pPr>
        <w:pStyle w:val="Heading1"/>
      </w:pPr>
      <w:bookmarkStart w:id="5" w:name="_Toc5"/>
      <w:r>
        <w:t>Topics for further research:</w:t>
      </w:r>
      <w:bookmarkEnd w:id="5"/>
    </w:p>
    <w:p>
      <w:pPr>
        <w:spacing w:after="0"/>
        <w:numPr>
          <w:ilvl w:val="0"/>
          <w:numId w:val="2"/>
        </w:numPr>
      </w:pPr>
      <w:r>
        <w:rPr/>
        <w:t xml:space="preserve">Alveolar echinococcosis in dogs: diagnosis</w:t>
      </w:r>
    </w:p>
    <w:p>
      <w:pPr>
        <w:spacing w:after="0"/>
        <w:numPr>
          <w:ilvl w:val="0"/>
          <w:numId w:val="2"/>
        </w:numPr>
      </w:pPr>
      <w:r>
        <w:rPr/>
        <w:t xml:space="preserve">Alveolar echinococcosis in dogs: treatment</w:t>
      </w:r>
    </w:p>
    <w:p>
      <w:pPr>
        <w:spacing w:after="0"/>
        <w:numPr>
          <w:ilvl w:val="0"/>
          <w:numId w:val="2"/>
        </w:numPr>
      </w:pPr>
      <w:r>
        <w:rPr/>
        <w:t xml:space="preserve">Alveolar echinococcosis in dogs: outcome</w:t>
      </w:r>
    </w:p>
    <w:p>
      <w:pPr>
        <w:spacing w:after="0"/>
        <w:numPr>
          <w:ilvl w:val="0"/>
          <w:numId w:val="2"/>
        </w:numPr>
      </w:pPr>
      <w:r>
        <w:rPr/>
        <w:t xml:space="preserve">Ethical considerations in animal research</w:t>
      </w:r>
    </w:p>
    <w:p>
      <w:pPr>
        <w:spacing w:after="0"/>
        <w:numPr>
          <w:ilvl w:val="0"/>
          <w:numId w:val="2"/>
        </w:numPr>
      </w:pPr>
      <w:r>
        <w:rPr/>
        <w:t xml:space="preserve">Conflicts of interest in animal research</w:t>
      </w:r>
    </w:p>
    <w:p>
      <w:pPr>
        <w:numPr>
          <w:ilvl w:val="0"/>
          <w:numId w:val="2"/>
        </w:numPr>
      </w:pPr>
      <w:r>
        <w:rPr/>
        <w:t xml:space="preserve">Alternative treatments for alveolar echinococcosis in dogs</w:t>
      </w:r>
    </w:p>
    <w:p>
      <w:pPr>
        <w:pStyle w:val="Heading1"/>
      </w:pPr>
      <w:bookmarkStart w:id="6" w:name="_Toc6"/>
      <w:r>
        <w:t>Report location:</w:t>
      </w:r>
      <w:bookmarkEnd w:id="6"/>
    </w:p>
    <w:p>
      <w:hyperlink r:id="rId8" w:history="1">
        <w:r>
          <w:rPr>
            <w:color w:val="2980b9"/>
            <w:u w:val="single"/>
          </w:rPr>
          <w:t xml:space="preserve">https://www.fullpicture.app/item/4e7adc94068100a7f75afcfd9db487e1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9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00410/" TargetMode="External"/><Relationship Id="rId8" Type="http://schemas.openxmlformats.org/officeDocument/2006/relationships/hyperlink" Target="https://www.fullpicture.app/item/4e7adc94068100a7f75afcfd9db48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2023-02-19T23:35:55+01:00</dcterms:created>
  <dcterms:modified xsi:type="dcterms:W3CDTF">2023-02-19T23:35:55+01:00</dcterms:modified>
</cp:coreProperties>
</file>

<file path=docProps/custom.xml><?xml version="1.0" encoding="utf-8"?>
<Properties xmlns="http://schemas.openxmlformats.org/officeDocument/2006/custom-properties" xmlns:vt="http://schemas.openxmlformats.org/officeDocument/2006/docPropsVTypes"/>
</file>