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Deep long short-term memory networks for nonlinear structural seismic response prediction. Computers &amp; Structures, 220, 55–68 | 10.1016/j.compstruc.2019.05.006</w:t>
      </w:r>
      <w:br/>
      <w:hyperlink r:id="rId7" w:history="1">
        <w:r>
          <w:rPr>
            <w:color w:val="2980b9"/>
            <w:u w:val="single"/>
          </w:rPr>
          <w:t xml:space="preserve">https://sci-hub.st/10.1016/j.compstruc.2019.05.006</w:t>
        </w:r>
      </w:hyperlink>
    </w:p>
    <w:p>
      <w:pPr>
        <w:pStyle w:val="Heading1"/>
      </w:pPr>
      <w:bookmarkStart w:id="2" w:name="_Toc2"/>
      <w:r>
        <w:t>Article summary:</w:t>
      </w:r>
      <w:bookmarkEnd w:id="2"/>
    </w:p>
    <w:p>
      <w:pPr>
        <w:jc w:val="both"/>
      </w:pPr>
      <w:r>
        <w:rPr/>
        <w:t xml:space="preserve">1. This article presents a deep long short-term memory (LSTM) network for nonlinear structural seismic response prediction.</w:t>
      </w:r>
    </w:p>
    <w:p>
      <w:pPr>
        <w:jc w:val="both"/>
      </w:pPr>
      <w:r>
        <w:rPr/>
        <w:t xml:space="preserve">2. The proposed LSTM network is tested on two benchmark datasets and compared with other existing methods.</w:t>
      </w:r>
    </w:p>
    <w:p>
      <w:pPr>
        <w:jc w:val="both"/>
      </w:pPr>
      <w:r>
        <w:rPr/>
        <w:t xml:space="preserve">3. Results show that the proposed LSTM network outperforms existing methods in terms of accuracy and robustness.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testing on two benchmark datasets and comparison with other existing methods. The authors also provide detailed descriptions of the methodology used, which adds to the trustworthiness of the article. However, there are some potential biases that should be noted. Firstly, the authors do not explore any counterarguments or alternative approaches to their proposed method, which could lead to a one-sided reporting of their findings. Secondly, there is no discussion of possible risks associated with using the proposed method, such as overfitting or data leakage. Finally, while the authors provide evidence for their claims, they do not present any evidence for potential drawbacks or limitations of their approach, which could lead to an incomplete understanding of its effectiveness.</w:t>
      </w:r>
    </w:p>
    <w:p>
      <w:pPr>
        <w:pStyle w:val="Heading1"/>
      </w:pPr>
      <w:bookmarkStart w:id="5" w:name="_Toc5"/>
      <w:r>
        <w:t>Topics for further research:</w:t>
      </w:r>
      <w:bookmarkEnd w:id="5"/>
    </w:p>
    <w:p>
      <w:pPr>
        <w:spacing w:after="0"/>
        <w:numPr>
          <w:ilvl w:val="0"/>
          <w:numId w:val="2"/>
        </w:numPr>
      </w:pPr>
      <w:r>
        <w:rPr/>
        <w:t xml:space="preserve">Counterarguments to proposed methods</w:t>
      </w:r>
    </w:p>
    <w:p>
      <w:pPr>
        <w:spacing w:after="0"/>
        <w:numPr>
          <w:ilvl w:val="0"/>
          <w:numId w:val="2"/>
        </w:numPr>
      </w:pPr>
      <w:r>
        <w:rPr/>
        <w:t xml:space="preserve">Alternative approaches to proposed methods</w:t>
      </w:r>
    </w:p>
    <w:p>
      <w:pPr>
        <w:spacing w:after="0"/>
        <w:numPr>
          <w:ilvl w:val="0"/>
          <w:numId w:val="2"/>
        </w:numPr>
      </w:pPr>
      <w:r>
        <w:rPr/>
        <w:t xml:space="preserve">Risks associated with proposed methods</w:t>
      </w:r>
    </w:p>
    <w:p>
      <w:pPr>
        <w:spacing w:after="0"/>
        <w:numPr>
          <w:ilvl w:val="0"/>
          <w:numId w:val="2"/>
        </w:numPr>
      </w:pPr>
      <w:r>
        <w:rPr/>
        <w:t xml:space="preserve">Overfitting in machine learning</w:t>
      </w:r>
    </w:p>
    <w:p>
      <w:pPr>
        <w:spacing w:after="0"/>
        <w:numPr>
          <w:ilvl w:val="0"/>
          <w:numId w:val="2"/>
        </w:numPr>
      </w:pPr>
      <w:r>
        <w:rPr/>
        <w:t xml:space="preserve">Data leakage in machine learning</w:t>
      </w:r>
    </w:p>
    <w:p>
      <w:pPr>
        <w:numPr>
          <w:ilvl w:val="0"/>
          <w:numId w:val="2"/>
        </w:numPr>
      </w:pPr>
      <w:r>
        <w:rPr/>
        <w:t xml:space="preserve">Limitations of proposed methods</w:t>
      </w:r>
    </w:p>
    <w:p>
      <w:pPr>
        <w:pStyle w:val="Heading1"/>
      </w:pPr>
      <w:bookmarkStart w:id="6" w:name="_Toc6"/>
      <w:r>
        <w:t>Report location:</w:t>
      </w:r>
      <w:bookmarkEnd w:id="6"/>
    </w:p>
    <w:p>
      <w:hyperlink r:id="rId8" w:history="1">
        <w:r>
          <w:rPr>
            <w:color w:val="2980b9"/>
            <w:u w:val="single"/>
          </w:rPr>
          <w:t xml:space="preserve">https://www.fullpicture.app/item/4e7df6bf6684fff9c41ec10aa24f61a1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D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compstruc.2019.05.006" TargetMode="External"/><Relationship Id="rId8" Type="http://schemas.openxmlformats.org/officeDocument/2006/relationships/hyperlink" Target="https://www.fullpicture.app/item/4e7df6bf6684fff9c41ec10aa24f6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2023-02-28T01:08:50+01:00</dcterms:created>
  <dcterms:modified xsi:type="dcterms:W3CDTF">2023-02-28T01:08:50+01:00</dcterms:modified>
</cp:coreProperties>
</file>

<file path=docProps/custom.xml><?xml version="1.0" encoding="utf-8"?>
<Properties xmlns="http://schemas.openxmlformats.org/officeDocument/2006/custom-properties" xmlns:vt="http://schemas.openxmlformats.org/officeDocument/2006/docPropsVTypes"/>
</file>