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Analysing Popular Music: Theory, Method and Practice on JSTOR</w:t>
      </w:r>
      <w:br/>
      <w:hyperlink r:id="rId7" w:history="1">
        <w:r>
          <w:rPr>
            <w:color w:val="2980b9"/>
            <w:u w:val="single"/>
          </w:rPr>
          <w:t xml:space="preserve">https://www.jstor.org/stable/852975</w:t>
        </w:r>
      </w:hyperlink>
    </w:p>
    <w:p>
      <w:pPr>
        <w:pStyle w:val="Heading1"/>
      </w:pPr>
      <w:bookmarkStart w:id="2" w:name="_Toc2"/>
      <w:r>
        <w:t>Article summary:</w:t>
      </w:r>
      <w:bookmarkEnd w:id="2"/>
    </w:p>
    <w:p>
      <w:pPr>
        <w:jc w:val="both"/>
      </w:pPr>
      <w:r>
        <w:rPr/>
        <w:t xml:space="preserve">1. 本文介绍了流行音乐的理论、方法和实践。</w:t>
      </w:r>
    </w:p>
    <w:p>
      <w:pPr>
        <w:jc w:val="both"/>
      </w:pPr>
      <w:r>
        <w:rPr/>
        <w:t xml:space="preserve">2. 该期刊涵盖了流行音乐的各个方面，包括社会群体身份的形成、全球音乐产业的运作以及特定音乐作品的构建等。</w:t>
      </w:r>
    </w:p>
    <w:p>
      <w:pPr>
        <w:jc w:val="both"/>
      </w:pPr>
      <w:r>
        <w:rPr/>
        <w:t xml:space="preserve">3. 该期刊发表了来自不同视角学者的文章，每期都包含有影响力的长篇文章、短篇专题文章和书评。最近几个专题是关于性别、性取向和流行音乐以及音乐与电视。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是一篇期刊文章的预览，我们无法对其内容进行详细的批判性分析。然而，从文章的描述中可以看出，该期刊涵盖了各种流行音乐方面的研究，并且包括了来自不同视角的学者的文章。因此，我们可以推断该期刊在报道上应该比较客观和全面。但是，在实际阅读之前，我们无法确定是否存在潜在偏见或其他问题。</w:t>
      </w:r>
    </w:p>
    <w:p>
      <w:pPr>
        <w:pStyle w:val="Heading1"/>
      </w:pPr>
      <w:bookmarkStart w:id="5" w:name="_Toc5"/>
      <w:r>
        <w:t>Topics for further research:</w:t>
      </w:r>
      <w:bookmarkEnd w:id="5"/>
    </w:p>
    <w:p>
      <w:pPr>
        <w:spacing w:after="0"/>
        <w:numPr>
          <w:ilvl w:val="0"/>
          <w:numId w:val="2"/>
        </w:numPr>
      </w:pPr>
      <w:r>
        <w:rPr/>
        <w:t xml:space="preserve">Popular music studies
</w:t>
      </w:r>
    </w:p>
    <w:p>
      <w:pPr>
        <w:spacing w:after="0"/>
        <w:numPr>
          <w:ilvl w:val="0"/>
          <w:numId w:val="2"/>
        </w:numPr>
      </w:pPr>
      <w:r>
        <w:rPr/>
        <w:t xml:space="preserve">Music industry
</w:t>
      </w:r>
    </w:p>
    <w:p>
      <w:pPr>
        <w:spacing w:after="0"/>
        <w:numPr>
          <w:ilvl w:val="0"/>
          <w:numId w:val="2"/>
        </w:numPr>
      </w:pPr>
      <w:r>
        <w:rPr/>
        <w:t xml:space="preserve">Music and identity
</w:t>
      </w:r>
    </w:p>
    <w:p>
      <w:pPr>
        <w:spacing w:after="0"/>
        <w:numPr>
          <w:ilvl w:val="0"/>
          <w:numId w:val="2"/>
        </w:numPr>
      </w:pPr>
      <w:r>
        <w:rPr/>
        <w:t xml:space="preserve">Music and politics
</w:t>
      </w:r>
    </w:p>
    <w:p>
      <w:pPr>
        <w:spacing w:after="0"/>
        <w:numPr>
          <w:ilvl w:val="0"/>
          <w:numId w:val="2"/>
        </w:numPr>
      </w:pPr>
      <w:r>
        <w:rPr/>
        <w:t xml:space="preserve">Music and globalization
</w:t>
      </w:r>
    </w:p>
    <w:p>
      <w:pPr>
        <w:numPr>
          <w:ilvl w:val="0"/>
          <w:numId w:val="2"/>
        </w:numPr>
      </w:pPr>
      <w:r>
        <w:rPr/>
        <w:t xml:space="preserve">Music and technology</w:t>
      </w:r>
    </w:p>
    <w:p>
      <w:pPr>
        <w:pStyle w:val="Heading1"/>
      </w:pPr>
      <w:bookmarkStart w:id="6" w:name="_Toc6"/>
      <w:r>
        <w:t>Report location:</w:t>
      </w:r>
      <w:bookmarkEnd w:id="6"/>
    </w:p>
    <w:p>
      <w:hyperlink r:id="rId8" w:history="1">
        <w:r>
          <w:rPr>
            <w:color w:val="2980b9"/>
            <w:u w:val="single"/>
          </w:rPr>
          <w:t xml:space="preserve">https://www.fullpicture.app/item/4e8fef23127d724e3227a5a2e4e835fe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2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852975" TargetMode="External"/><Relationship Id="rId8" Type="http://schemas.openxmlformats.org/officeDocument/2006/relationships/hyperlink" Target="https://www.fullpicture.app/item/4e8fef23127d724e3227a5a2e4e835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2023-12-29T10:56:50+01:00</dcterms:created>
  <dcterms:modified xsi:type="dcterms:W3CDTF">2023-12-29T10:56:50+01:00</dcterms:modified>
</cp:coreProperties>
</file>

<file path=docProps/custom.xml><?xml version="1.0" encoding="utf-8"?>
<Properties xmlns="http://schemas.openxmlformats.org/officeDocument/2006/custom-properties" xmlns:vt="http://schemas.openxmlformats.org/officeDocument/2006/docPropsVTypes"/>
</file>