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Temporal offset between precipitation and water uptake of Mediterranean pine trees varies with elevation and season - ScienceDirect</w:t>
      </w:r>
      <w:br/>
      <w:hyperlink r:id="rId7" w:history="1">
        <w:r>
          <w:rPr>
            <w:color w:val="2980b9"/>
            <w:u w:val="single"/>
          </w:rPr>
          <w:t xml:space="preserve">https://www.sciencedirect.com/science/article/pii/S004896972036068X</w:t>
        </w:r>
      </w:hyperlink>
    </w:p>
    <w:p>
      <w:pPr>
        <w:pStyle w:val="Heading1"/>
      </w:pPr>
      <w:bookmarkStart w:id="2" w:name="_Toc2"/>
      <w:r>
        <w:t>Article summary:</w:t>
      </w:r>
      <w:bookmarkEnd w:id="2"/>
    </w:p>
    <w:p>
      <w:pPr>
        <w:jc w:val="both"/>
      </w:pPr>
      <w:r>
        <w:rPr/>
        <w:t xml:space="preserve">1. A study on the island of Corsica found that the temporal offset between precipitation and water uptake by pine trees is not constant and varies with elevation and season.</w:t>
      </w:r>
    </w:p>
    <w:p>
      <w:pPr>
        <w:jc w:val="both"/>
      </w:pPr>
      <w:r>
        <w:rPr/>
        <w:t xml:space="preserve">2. The study established a model to disentangle temporal relationships of source water uptake of trees, incorporating mixing of waters and evaporation.</w:t>
      </w:r>
    </w:p>
    <w:p>
      <w:pPr>
        <w:jc w:val="both"/>
      </w:pPr>
      <w:r>
        <w:rPr/>
        <w:t xml:space="preserve">3. The findings suggest that predicted decreases in precipitation amounts during the wet season in the Mediterranean can have strong impacts on water availability for pine trees, especially at higher elevations.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"Temporal offset between precipitation and water uptake of Mediterranean pine trees varies with elevation and season" presents a study on the seasonal variations of tree water uptake in Corsican pine trees. The study aims to establish a new model to disentangle temporal relationships of source water uptake of trees, which incorporates mixing of waters and evaporation. The results show that the temporal offset from precipitation to water uptake is not constant and varies with elevation and season.</w:t>
      </w:r>
    </w:p>
    <w:p>
      <w:pPr>
        <w:jc w:val="both"/>
      </w:pPr>
      <w:r>
        <w:rPr/>
        <w:t xml:space="preserve"/>
      </w:r>
    </w:p>
    <w:p>
      <w:pPr>
        <w:jc w:val="both"/>
      </w:pPr>
      <w:r>
        <w:rPr/>
        <w:t xml:space="preserve">The article provides valuable insights into the dynamics of water transport from precipitation to vegetation, which can be used to improve current climate models for future predictions. However, there are some potential biases and limitations in the study that need to be considered.</w:t>
      </w:r>
    </w:p>
    <w:p>
      <w:pPr>
        <w:jc w:val="both"/>
      </w:pPr>
      <w:r>
        <w:rPr/>
        <w:t xml:space="preserve"/>
      </w:r>
    </w:p>
    <w:p>
      <w:pPr>
        <w:jc w:val="both"/>
      </w:pPr>
      <w:r>
        <w:rPr/>
        <w:t xml:space="preserve">One potential bias is the limited sample size and duration of the study. The study was conducted over a two-year period, which may not be sufficient to capture long-term trends in tree water uptake. Additionally, only five sampling sites were chosen along a W-E transect across the main mountain ridge, which may not represent the entire island's hydrological conditions.</w:t>
      </w:r>
    </w:p>
    <w:p>
      <w:pPr>
        <w:jc w:val="both"/>
      </w:pPr>
      <w:r>
        <w:rPr/>
        <w:t xml:space="preserve"/>
      </w:r>
    </w:p>
    <w:p>
      <w:pPr>
        <w:jc w:val="both"/>
      </w:pPr>
      <w:r>
        <w:rPr/>
        <w:t xml:space="preserve">Another limitation is that the study only focuses on two pine species (Pinus pinaster and Pinus nigra subsp. laricio) and several water compartments (precipitation, creek, soil). Other tree species and water sources may have different temporal relationships between precipitation and water uptake.</w:t>
      </w:r>
    </w:p>
    <w:p>
      <w:pPr>
        <w:jc w:val="both"/>
      </w:pPr>
      <w:r>
        <w:rPr/>
        <w:t xml:space="preserve"/>
      </w:r>
    </w:p>
    <w:p>
      <w:pPr>
        <w:jc w:val="both"/>
      </w:pPr>
      <w:r>
        <w:rPr/>
        <w:t xml:space="preserve">Furthermore, while the article acknowledges that observed and predicted changes of climatic parameters in this particular region are above mean global trends, it does not explore potential counterarguments or risks associated with these changes. For example, how might changes in precipitation patterns affect other aspects of ecosystem functioning beyond tree growth?</w:t>
      </w:r>
    </w:p>
    <w:p>
      <w:pPr>
        <w:jc w:val="both"/>
      </w:pPr>
      <w:r>
        <w:rPr/>
        <w:t xml:space="preserve"/>
      </w:r>
    </w:p>
    <w:p>
      <w:pPr>
        <w:jc w:val="both"/>
      </w:pPr>
      <w:r>
        <w:rPr/>
        <w:t xml:space="preserve">Overall, while the article provides valuable insights into seasonal variations in tree water uptake in Corsican pine trees, it is important to consider its limitations when interpreting its findings. Future studies should aim to address these limitations by expanding sample size and duration or including other tree species and water sources.</w:t>
      </w:r>
    </w:p>
    <w:p>
      <w:pPr>
        <w:pStyle w:val="Heading1"/>
      </w:pPr>
      <w:bookmarkStart w:id="5" w:name="_Toc5"/>
      <w:r>
        <w:t>Topics for further research:</w:t>
      </w:r>
      <w:bookmarkEnd w:id="5"/>
    </w:p>
    <w:p>
      <w:pPr>
        <w:spacing w:after="0"/>
        <w:numPr>
          <w:ilvl w:val="0"/>
          <w:numId w:val="2"/>
        </w:numPr>
      </w:pPr>
      <w:r>
        <w:rPr/>
        <w:t xml:space="preserve">Impacts of changing precipitation patterns on ecosystem functioning
</w:t>
      </w:r>
    </w:p>
    <w:p>
      <w:pPr>
        <w:spacing w:after="0"/>
        <w:numPr>
          <w:ilvl w:val="0"/>
          <w:numId w:val="2"/>
        </w:numPr>
      </w:pPr>
      <w:r>
        <w:rPr/>
        <w:t xml:space="preserve">Hydrological conditions of Corsica beyond the main mountain ridge
</w:t>
      </w:r>
    </w:p>
    <w:p>
      <w:pPr>
        <w:spacing w:after="0"/>
        <w:numPr>
          <w:ilvl w:val="0"/>
          <w:numId w:val="2"/>
        </w:numPr>
      </w:pPr>
      <w:r>
        <w:rPr/>
        <w:t xml:space="preserve">Long-term trends in tree water uptake in Mediterranean ecosystems
</w:t>
      </w:r>
    </w:p>
    <w:p>
      <w:pPr>
        <w:spacing w:after="0"/>
        <w:numPr>
          <w:ilvl w:val="0"/>
          <w:numId w:val="2"/>
        </w:numPr>
      </w:pPr>
      <w:r>
        <w:rPr/>
        <w:t xml:space="preserve">Temporal relationships between precipitation and water uptake in other tree species
</w:t>
      </w:r>
    </w:p>
    <w:p>
      <w:pPr>
        <w:spacing w:after="0"/>
        <w:numPr>
          <w:ilvl w:val="0"/>
          <w:numId w:val="2"/>
        </w:numPr>
      </w:pPr>
      <w:r>
        <w:rPr/>
        <w:t xml:space="preserve">Effects of mixing of waters and evaporation on tree water uptake
</w:t>
      </w:r>
    </w:p>
    <w:p>
      <w:pPr>
        <w:numPr>
          <w:ilvl w:val="0"/>
          <w:numId w:val="2"/>
        </w:numPr>
      </w:pPr>
      <w:r>
        <w:rPr/>
        <w:t xml:space="preserve">Climate change risks and counterarguments in Mediterranean ecosystems</w:t>
      </w:r>
    </w:p>
    <w:p>
      <w:pPr>
        <w:pStyle w:val="Heading1"/>
      </w:pPr>
      <w:bookmarkStart w:id="6" w:name="_Toc6"/>
      <w:r>
        <w:t>Report location:</w:t>
      </w:r>
      <w:bookmarkEnd w:id="6"/>
    </w:p>
    <w:p>
      <w:hyperlink r:id="rId8" w:history="1">
        <w:r>
          <w:rPr>
            <w:color w:val="2980b9"/>
            <w:u w:val="single"/>
          </w:rPr>
          <w:t xml:space="preserve">https://www.fullpicture.app/item/4ed3a5948c6d0d6c0d4cc346cf1ebe7a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2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036068X" TargetMode="External"/><Relationship Id="rId8" Type="http://schemas.openxmlformats.org/officeDocument/2006/relationships/hyperlink" Target="https://www.fullpicture.app/item/4ed3a5948c6d0d6c0d4cc346cf1eb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2023-12-26T04:34:41+01:00</dcterms:created>
  <dcterms:modified xsi:type="dcterms:W3CDTF">2023-12-26T04:34:41+01:00</dcterms:modified>
</cp:coreProperties>
</file>

<file path=docProps/custom.xml><?xml version="1.0" encoding="utf-8"?>
<Properties xmlns="http://schemas.openxmlformats.org/officeDocument/2006/custom-properties" xmlns:vt="http://schemas.openxmlformats.org/officeDocument/2006/docPropsVTypes"/>
</file>