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„Maischberger“: „Wenn der dich verschwinden lassen möchte, wird es möglich sein“ - Politik - FOCUS online</w:t></w:r><w:br/><w:hyperlink r:id="rId7" w:history="1"><w:r><w:rPr><w:color w:val="2980b9"/><w:u w:val="single"/></w:rPr><w:t xml:space="preserve">https://www.focus.de/politik/mueller-westernhagen-ueber-putin-treffen-wenn-der-dich-verschwinden-lassen-moechte-wird-es-moeglich-sein_id_185892817.html?utm_source=newsletter&utm_medium=email&utm_campaign=newsletter_POLITIK</w:t></w:r></w:hyperlink></w:p><w:p><w:pPr><w:pStyle w:val="Heading1"/></w:pPr><w:bookmarkStart w:id="2" w:name="_Toc2"/><w:r><w:t>Article summary:</w:t></w:r><w:bookmarkEnd w:id="2"/></w:p><w:p><w:pPr><w:jc w:val="both"/></w:pPr><w:r><w:rPr/><w:t xml:space="preserve">1. Musician Marius Müller-Westernhagen discussed his experience meeting Russian President Vladimir Putin in 2004 on the ARD talk show “Maischberger”.</w:t></w:r></w:p><w:p><w:pPr><w:jc w:val="both"/></w:pPr><w:r><w:rPr/><w:t xml:space="preserve">2. Müller-Westernhagen described feeling intimidated by Putin and noted that he was not introduced to Putin's wife at the time.</w:t></w:r></w:p><w:p><w:pPr><w:jc w:val="both"/></w:pPr><w:r><w:rPr/><w:t xml:space="preserve">3. He also commented that a peaceful Europe is not possible without Russia's involvement.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an accurate account of the discussion between Sandra Maischberger and Marius Müller-Westernhagen on the ARD talk show “Maischberger” about Russian President Vladimir Putin and his attack on Ukraine. The article does not appear to be biased or one-sided, as it presents both sides of the argument equally. It does not make any unsupported claims or omit any points of consideration, nor does it contain any promotional content or partiality. The article also notes potential risks associated with Putin's actions, such as his intimidation tactics and disregard for human rights. However, there is no evidence provided to support the claims made in the article, nor are any counterarguments explored. Additionally, there is no mention of other countries' involvement in the conflict or their potential role in achieving peace in Europe.</w:t></w:r></w:p><w:p><w:pPr><w:pStyle w:val="Heading1"/></w:pPr><w:bookmarkStart w:id="5" w:name="_Toc5"/><w:r><w:t>Topics for further research:</w:t></w:r><w:bookmarkEnd w:id="5"/></w:p><w:p><w:pPr><w:spacing w:after="0"/><w:numPr><w:ilvl w:val="0"/><w:numId w:val="2"/></w:numPr></w:pPr><w:r><w:rPr/><w:t xml:space="preserve">Russia Ukraine conflict</w:t></w:r></w:p><w:p><w:pPr><w:spacing w:after="0"/><w:numPr><w:ilvl w:val="0"/><w:numId w:val="2"/></w:numPr></w:pPr><w:r><w:rPr/><w:t xml:space="preserve">European Union involvement in Ukraine</w:t></w:r></w:p><w:p><w:pPr><w:spacing w:after="0"/><w:numPr><w:ilvl w:val="0"/><w:numId w:val="2"/></w:numPr></w:pPr><w:r><w:rPr/><w:t xml:space="preserve">Vladimir Putin human rights violations</w:t></w:r></w:p><w:p><w:pPr><w:spacing w:after="0"/><w:numPr><w:ilvl w:val="0"/><w:numId w:val="2"/></w:numPr></w:pPr><w:r><w:rPr/><w:t xml:space="preserve">NATO and Ukraine</w:t></w:r></w:p><w:p><w:pPr><w:spacing w:after="0"/><w:numPr><w:ilvl w:val="0"/><w:numId w:val="2"/></w:numPr></w:pPr><w:r><w:rPr/><w:t xml:space="preserve">Russian aggression in Europe</w:t></w:r></w:p><w:p><w:pPr><w:numPr><w:ilvl w:val="0"/><w:numId w:val="2"/></w:numPr></w:pPr><w:r><w:rPr/><w:t xml:space="preserve">International sanctions against Russia</w:t></w:r></w:p><w:p><w:pPr><w:pStyle w:val="Heading1"/></w:pPr><w:bookmarkStart w:id="6" w:name="_Toc6"/><w:r><w:t>Report location:</w:t></w:r><w:bookmarkEnd w:id="6"/></w:p><w:p><w:hyperlink r:id="rId8" w:history="1"><w:r><w:rPr><w:color w:val="2980b9"/><w:u w:val="single"/></w:rPr><w:t xml:space="preserve">https://www.fullpicture.app/item/4f05bba4aaf306f16b915e5b658b1b1d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6F6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cus.de/politik/mueller-westernhagen-ueber-putin-treffen-wenn-der-dich-verschwinden-lassen-moechte-wird-es-moeglich-sein_id_185892817.html?utm_source=newsletter&amp;utm_medium=email&amp;utm_campaign=newsletter_POLITIK" TargetMode="External"/><Relationship Id="rId8" Type="http://schemas.openxmlformats.org/officeDocument/2006/relationships/hyperlink" Target="https://www.fullpicture.app/item/4f05bba4aaf306f16b915e5b658b1b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2023-02-23T12:14:42+01:00</dcterms:created>
  <dcterms:modified xsi:type="dcterms:W3CDTF">2023-02-23T12:14:42+01:00</dcterms:modified>
</cp:coreProperties>
</file>

<file path=docProps/custom.xml><?xml version="1.0" encoding="utf-8"?>
<Properties xmlns="http://schemas.openxmlformats.org/officeDocument/2006/custom-properties" xmlns:vt="http://schemas.openxmlformats.org/officeDocument/2006/docPropsVTypes"/>
</file>