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 spermatogenesis, epididymal storage, and creatine kinase expression in Pelodiscus sinensis - ScienceDirect</w:t>
      </w:r>
      <w:br/>
      <w:hyperlink r:id="rId7" w:history="1">
        <w:r>
          <w:rPr>
            <w:color w:val="2980b9"/>
            <w:u w:val="single"/>
          </w:rPr>
          <w:t xml:space="preserve">https://www.sciencedirect.com/science/article/pii/S037843202300012X</w:t>
        </w:r>
      </w:hyperlink>
    </w:p>
    <w:p>
      <w:pPr>
        <w:pStyle w:val="Heading1"/>
      </w:pPr>
      <w:bookmarkStart w:id="2" w:name="_Toc2"/>
      <w:r>
        <w:t>Article summary:</w:t>
      </w:r>
      <w:bookmarkEnd w:id="2"/>
    </w:p>
    <w:p>
      <w:pPr>
        <w:jc w:val="both"/>
      </w:pPr>
      <w:r>
        <w:rPr/>
        <w:t xml:space="preserve">1. This study examined the seasonal reproduction and maturation of spermatozoa in Pelodiscus sinensis through anatomy, hematoxylin and eosin staining, AB-PAS staining, and immunohistochemistry.</w:t>
      </w:r>
    </w:p>
    <w:p>
      <w:pPr>
        <w:jc w:val="both"/>
      </w:pPr>
      <w:r>
        <w:rPr/>
        <w:t xml:space="preserve">2. Spermatogenesis exhibited obvious seasonality in P. sinensis, with the spermatogenic epithelium being most active during June to September and the diameter of the epididymal tubules being smallest during June to October.</w:t>
      </w:r>
    </w:p>
    <w:p>
      <w:pPr>
        <w:jc w:val="both"/>
      </w:pPr>
      <w:r>
        <w:rPr/>
        <w:t xml:space="preserve">3. Creatine kinase (CK) was highly expressed in the epididymal tubule epithelium during the breeding season, which may be important for the regulation of sperm maturation.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seasonal spermatogenesis, epididymal storage, and creatine kinase expression in Pelodiscus sinensis. The article is well-structured and clearly outlines its objectives and methods used for data collection. The authors have provided detailed descriptions of their research methods as well as results from their experiments. Furthermore, they have included relevant figures to illustrate their findings which are helpful for readers to better understand their results. </w:t>
      </w:r>
    </w:p>
    <w:p>
      <w:pPr>
        <w:jc w:val="both"/>
      </w:pPr>
      <w:r>
        <w:rPr/>
        <w:t xml:space="preserve">The article is generally reliable and trustworthy; however, there are some potential biases that should be noted. Firstly, the sample size used in this study is relatively small (10 turtles), which may not be representative of all turtles or other species of reptiles. Secondly, there is no discussion on possible risks associated with using pentobarbital sodium for anesthesia or any other potential ethical considerations related to animal experimentation that should be taken into account when conducting such studies. Additionally, while the authors provide a thorough description of their research methods and results, they do not discuss any potential limitations or counterarguments that could arise from their findings or provide any further evidence to support their claims beyond what has been presented in this article. </w:t>
      </w:r>
    </w:p>
    <w:p>
      <w:pPr>
        <w:jc w:val="both"/>
      </w:pPr>
      <w:r>
        <w:rPr/>
        <w:t xml:space="preserve">In conclusion, this article provides a comprehensive overview of seasonal spermatogenesis, epididymal storage, and creatine kinase expression in Pelodiscus sinensis; however it should be noted that there are some potential biases that should be taken into consideration when interpreting these findings such as small sample size and lack of discussion on possible risks associated with animal experimentation as well as lack of further evidence to support claims made by the authors beyond what has been presented in this article.</w:t>
      </w:r>
    </w:p>
    <w:p>
      <w:pPr>
        <w:pStyle w:val="Heading1"/>
      </w:pPr>
      <w:bookmarkStart w:id="5" w:name="_Toc5"/>
      <w:r>
        <w:t>Topics for further research:</w:t>
      </w:r>
      <w:bookmarkEnd w:id="5"/>
    </w:p>
    <w:p>
      <w:pPr>
        <w:spacing w:after="0"/>
        <w:numPr>
          <w:ilvl w:val="0"/>
          <w:numId w:val="2"/>
        </w:numPr>
      </w:pPr>
      <w:r>
        <w:rPr/>
        <w:t xml:space="preserve">Animal experimentation ethics </w:t>
      </w:r>
    </w:p>
    <w:p>
      <w:pPr>
        <w:spacing w:after="0"/>
        <w:numPr>
          <w:ilvl w:val="0"/>
          <w:numId w:val="2"/>
        </w:numPr>
      </w:pPr>
      <w:r>
        <w:rPr/>
        <w:t xml:space="preserve">Pentobarbital sodium risks </w:t>
      </w:r>
    </w:p>
    <w:p>
      <w:pPr>
        <w:spacing w:after="0"/>
        <w:numPr>
          <w:ilvl w:val="0"/>
          <w:numId w:val="2"/>
        </w:numPr>
      </w:pPr>
      <w:r>
        <w:rPr/>
        <w:t xml:space="preserve">Reptile spermatogenesis </w:t>
      </w:r>
    </w:p>
    <w:p>
      <w:pPr>
        <w:spacing w:after="0"/>
        <w:numPr>
          <w:ilvl w:val="0"/>
          <w:numId w:val="2"/>
        </w:numPr>
      </w:pPr>
      <w:r>
        <w:rPr/>
        <w:t xml:space="preserve">Epididymal storage physiology </w:t>
      </w:r>
    </w:p>
    <w:p>
      <w:pPr>
        <w:spacing w:after="0"/>
        <w:numPr>
          <w:ilvl w:val="0"/>
          <w:numId w:val="2"/>
        </w:numPr>
      </w:pPr>
      <w:r>
        <w:rPr/>
        <w:t xml:space="preserve">Creatine kinase expression </w:t>
      </w:r>
    </w:p>
    <w:p>
      <w:pPr>
        <w:numPr>
          <w:ilvl w:val="0"/>
          <w:numId w:val="2"/>
        </w:numPr>
      </w:pPr>
      <w:r>
        <w:rPr/>
        <w:t xml:space="preserve">Pelodiscus sinensis research</w:t>
      </w:r>
    </w:p>
    <w:p>
      <w:pPr>
        <w:pStyle w:val="Heading1"/>
      </w:pPr>
      <w:bookmarkStart w:id="6" w:name="_Toc6"/>
      <w:r>
        <w:t>Report location:</w:t>
      </w:r>
      <w:bookmarkEnd w:id="6"/>
    </w:p>
    <w:p>
      <w:hyperlink r:id="rId8" w:history="1">
        <w:r>
          <w:rPr>
            <w:color w:val="2980b9"/>
            <w:u w:val="single"/>
          </w:rPr>
          <w:t xml:space="preserve">https://www.fullpicture.app/item/4f10b5bab8006bac7af12ef82459d729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C8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202300012X" TargetMode="External"/><Relationship Id="rId8" Type="http://schemas.openxmlformats.org/officeDocument/2006/relationships/hyperlink" Target="https://www.fullpicture.app/item/4f10b5bab8006bac7af12ef82459d7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2023-02-27T00:35:01+01:00</dcterms:created>
  <dcterms:modified xsi:type="dcterms:W3CDTF">2023-02-27T00:35:01+01:00</dcterms:modified>
</cp:coreProperties>
</file>

<file path=docProps/custom.xml><?xml version="1.0" encoding="utf-8"?>
<Properties xmlns="http://schemas.openxmlformats.org/officeDocument/2006/custom-properties" xmlns:vt="http://schemas.openxmlformats.org/officeDocument/2006/docPropsVTypes"/>
</file>