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 Best 2 Player Cooperative Board Games</w:t>
      </w:r>
      <w:br/>
      <w:hyperlink r:id="rId7" w:history="1">
        <w:r>
          <w:rPr>
            <w:color w:val="2980b9"/>
            <w:u w:val="single"/>
          </w:rPr>
          <w:t xml:space="preserve">https://indoorgamingcraze.wixsite.com/indoor-game-universe/post/20-best-2-player-cooperative-board-games</w:t>
        </w:r>
      </w:hyperlink>
    </w:p>
    <w:p>
      <w:pPr>
        <w:pStyle w:val="Heading1"/>
      </w:pPr>
      <w:bookmarkStart w:id="2" w:name="_Toc2"/>
      <w:r>
        <w:t>Article summary:</w:t>
      </w:r>
      <w:bookmarkEnd w:id="2"/>
    </w:p>
    <w:p>
      <w:pPr>
        <w:jc w:val="both"/>
      </w:pPr>
      <w:r>
        <w:rPr/>
        <w:t xml:space="preserve">1. Cooperative board games have experienced a surge in popularity, with sales rising 30% over the past year.</w:t>
      </w:r>
    </w:p>
    <w:p>
      <w:pPr>
        <w:jc w:val="both"/>
      </w:pPr>
      <w:r>
        <w:rPr/>
        <w:t xml:space="preserve">2. This article provides a list of 20 best two-player cooperative board games, each offering distinct mechanics and objectives that require joint effort.</w:t>
      </w:r>
    </w:p>
    <w:p>
      <w:pPr>
        <w:jc w:val="both"/>
      </w:pPr>
      <w:r>
        <w:rPr/>
        <w:t xml:space="preserve">3. These games promote teamwork, collaboration, communication, and problem-solving skills while providing an enjoyable and stimulating experience for groups of people to socialize and build relationships.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list of 20 best two-player cooperative board games with detailed descriptions of each game's theme, mechanics, gameplay, etc. The article also provides an overview of the growing popularity of cooperative board games and explains why they are so popular.</w:t>
      </w:r>
    </w:p>
    <w:p>
      <w:pPr>
        <w:jc w:val="both"/>
      </w:pPr>
      <w:r>
        <w:rPr/>
        <w:t xml:space="preserve">However, there are some potential biases in the article that should be noted. For example, the author does not provide any evidence to support their claims about the rising popularity of cooperative board games or why they are so popular. Additionally, the author does not explore any counterarguments or present both sides equally when discussing the benefits of cooperative board games. Furthermore, there is no mention of possible risks associated with playing these types of board games such as addiction or other negative effects on mental health.</w:t>
      </w:r>
    </w:p>
    <w:p>
      <w:pPr>
        <w:jc w:val="both"/>
      </w:pPr>
      <w:r>
        <w:rPr/>
        <w:t xml:space="preserve">In conclusion, while this article is generally reliable and trustworthy due to its comprehensive list of two-player cooperative board games with detailed descriptions for each game, there are some potential biases that should be noted such as lack of evidence for claims made about the rising popularity of these types of board games and lack of exploration into counterarguments or possible risks associated with playing them.</w:t>
      </w:r>
    </w:p>
    <w:p>
      <w:pPr>
        <w:pStyle w:val="Heading1"/>
      </w:pPr>
      <w:bookmarkStart w:id="5" w:name="_Toc5"/>
      <w:r>
        <w:t>Topics for further research:</w:t>
      </w:r>
      <w:bookmarkEnd w:id="5"/>
    </w:p>
    <w:p>
      <w:pPr>
        <w:spacing w:after="0"/>
        <w:numPr>
          <w:ilvl w:val="0"/>
          <w:numId w:val="2"/>
        </w:numPr>
      </w:pPr>
      <w:r>
        <w:rPr/>
        <w:t xml:space="preserve">Risks associated with cooperative board games</w:t>
      </w:r>
    </w:p>
    <w:p>
      <w:pPr>
        <w:spacing w:after="0"/>
        <w:numPr>
          <w:ilvl w:val="0"/>
          <w:numId w:val="2"/>
        </w:numPr>
      </w:pPr>
      <w:r>
        <w:rPr/>
        <w:t xml:space="preserve">Negative effects of cooperative board games</w:t>
      </w:r>
    </w:p>
    <w:p>
      <w:pPr>
        <w:spacing w:after="0"/>
        <w:numPr>
          <w:ilvl w:val="0"/>
          <w:numId w:val="2"/>
        </w:numPr>
      </w:pPr>
      <w:r>
        <w:rPr/>
        <w:t xml:space="preserve">Counterarguments to cooperative board games</w:t>
      </w:r>
    </w:p>
    <w:p>
      <w:pPr>
        <w:spacing w:after="0"/>
        <w:numPr>
          <w:ilvl w:val="0"/>
          <w:numId w:val="2"/>
        </w:numPr>
      </w:pPr>
      <w:r>
        <w:rPr/>
        <w:t xml:space="preserve">Evidence for rising popularity of cooperative board games</w:t>
      </w:r>
    </w:p>
    <w:p>
      <w:pPr>
        <w:spacing w:after="0"/>
        <w:numPr>
          <w:ilvl w:val="0"/>
          <w:numId w:val="2"/>
        </w:numPr>
      </w:pPr>
      <w:r>
        <w:rPr/>
        <w:t xml:space="preserve">Benefits of cooperative board games</w:t>
      </w:r>
    </w:p>
    <w:p>
      <w:pPr>
        <w:numPr>
          <w:ilvl w:val="0"/>
          <w:numId w:val="2"/>
        </w:numPr>
      </w:pPr>
      <w:r>
        <w:rPr/>
        <w:t xml:space="preserve">Two-player cooperative board games</w:t>
      </w:r>
    </w:p>
    <w:p>
      <w:pPr>
        <w:pStyle w:val="Heading1"/>
      </w:pPr>
      <w:bookmarkStart w:id="6" w:name="_Toc6"/>
      <w:r>
        <w:t>Report location:</w:t>
      </w:r>
      <w:bookmarkEnd w:id="6"/>
    </w:p>
    <w:p>
      <w:hyperlink r:id="rId8" w:history="1">
        <w:r>
          <w:rPr>
            <w:color w:val="2980b9"/>
            <w:u w:val="single"/>
          </w:rPr>
          <w:t xml:space="preserve">https://www.fullpicture.app/item/4f2640e57b506e8159321348bc063b3b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58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oorgamingcraze.wixsite.com/indoor-game-universe/post/20-best-2-player-cooperative-board-games" TargetMode="External"/><Relationship Id="rId8" Type="http://schemas.openxmlformats.org/officeDocument/2006/relationships/hyperlink" Target="https://www.fullpicture.app/item/4f2640e57b506e8159321348bc063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2023-03-05T17:09:40+01:00</dcterms:created>
  <dcterms:modified xsi:type="dcterms:W3CDTF">2023-03-05T17:09:40+01:00</dcterms:modified>
</cp:coreProperties>
</file>

<file path=docProps/custom.xml><?xml version="1.0" encoding="utf-8"?>
<Properties xmlns="http://schemas.openxmlformats.org/officeDocument/2006/custom-properties" xmlns:vt="http://schemas.openxmlformats.org/officeDocument/2006/docPropsVTypes"/>
</file>