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Efficient Retraction Mapping for the Symplectic Stiefel Manifold – Optimization Online</w:t>
      </w:r>
      <w:br/>
      <w:hyperlink r:id="rId7" w:history="1">
        <w:r>
          <w:rPr>
            <w:color w:val="2980b9"/>
            <w:u w:val="single"/>
          </w:rPr>
          <w:t xml:space="preserve">https://optimization-online.org/2021/07/8478/</w:t>
        </w:r>
      </w:hyperlink>
    </w:p>
    <w:p>
      <w:pPr>
        <w:pStyle w:val="Heading1"/>
      </w:pPr>
      <w:bookmarkStart w:id="2" w:name="_Toc2"/>
      <w:r>
        <w:t>Article summary:</w:t>
      </w:r>
      <w:bookmarkEnd w:id="2"/>
    </w:p>
    <w:p>
      <w:pPr>
        <w:jc w:val="both"/>
      </w:pPr>
      <w:r>
        <w:rPr/>
        <w:t xml:space="preserve">1. Introduces a new retraction on the symplectic Stiefel manifold which requires less computational cost than existing retractions.</w:t>
      </w:r>
    </w:p>
    <w:p>
      <w:pPr>
        <w:jc w:val="both"/>
      </w:pPr>
      <w:r>
        <w:rPr/>
        <w:t xml:space="preserve">2. Designs a constraint preserving gradient method to minimize smooth functions defined on the symplectic Stiefel manifold.</w:t>
      </w:r>
    </w:p>
    <w:p>
      <w:pPr>
        <w:jc w:val="both"/>
      </w:pPr>
      <w:r>
        <w:rPr/>
        <w:t xml:space="preserve">3. Numerical studies show that the proposed procedure is computationally promising and is a good alternative for large-scale optimization problems over the symplectic Stiefel manifold.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efficient retraction mapping for the Symplectic Stiefel Manifold, and presents a constraint preserving gradient method to minimize smooth functions defined on it. The article is well written and provides sufficient evidence to support its claims, such as numerical studies showing that the proposed procedure is computationally promising and is a good alternative for large-scale optimization problems over the Symplectic Stiefel Manifold. </w:t>
      </w:r>
    </w:p>
    <w:p>
      <w:pPr>
        <w:jc w:val="both"/>
      </w:pPr>
      <w:r>
        <w:rPr/>
        <w:t xml:space="preserve">The article does not appear to be biased or one-sided in its reporting, as it presents both sides of the argument equally and fairly. It also does not contain any promotional content or partiality towards any particular point of view or opinion. Furthermore, possible risks are noted throughout the article, such as potential computational costs associated with using this retraction mapping. </w:t>
      </w:r>
    </w:p>
    <w:p>
      <w:pPr>
        <w:jc w:val="both"/>
      </w:pPr>
      <w:r>
        <w:rPr/>
        <w:t xml:space="preserve">In conclusion, this article appears to be trustworthy and reliable in its reporting of an efficient retraction mapping for the Symplectic Stiefel Manifold – Optimization Online.</w:t>
      </w:r>
    </w:p>
    <w:p>
      <w:pPr>
        <w:pStyle w:val="Heading1"/>
      </w:pPr>
      <w:bookmarkStart w:id="5" w:name="_Toc5"/>
      <w:r>
        <w:t>Topics for further research:</w:t>
      </w:r>
      <w:bookmarkEnd w:id="5"/>
    </w:p>
    <w:p>
      <w:pPr>
        <w:spacing w:after="0"/>
        <w:numPr>
          <w:ilvl w:val="0"/>
          <w:numId w:val="2"/>
        </w:numPr>
      </w:pPr>
      <w:r>
        <w:rPr/>
        <w:t xml:space="preserve">Symplectic Stiefel Manifold Optimization </w:t>
      </w:r>
    </w:p>
    <w:p>
      <w:pPr>
        <w:spacing w:after="0"/>
        <w:numPr>
          <w:ilvl w:val="0"/>
          <w:numId w:val="2"/>
        </w:numPr>
      </w:pPr>
      <w:r>
        <w:rPr/>
        <w:t xml:space="preserve">Constraint Preserving Gradient Method </w:t>
      </w:r>
    </w:p>
    <w:p>
      <w:pPr>
        <w:spacing w:after="0"/>
        <w:numPr>
          <w:ilvl w:val="0"/>
          <w:numId w:val="2"/>
        </w:numPr>
      </w:pPr>
      <w:r>
        <w:rPr/>
        <w:t xml:space="preserve">Large-Scale Optimization Problems </w:t>
      </w:r>
    </w:p>
    <w:p>
      <w:pPr>
        <w:spacing w:after="0"/>
        <w:numPr>
          <w:ilvl w:val="0"/>
          <w:numId w:val="2"/>
        </w:numPr>
      </w:pPr>
      <w:r>
        <w:rPr/>
        <w:t xml:space="preserve">Computational Costs of Retraction Mapping </w:t>
      </w:r>
    </w:p>
    <w:p>
      <w:pPr>
        <w:spacing w:after="0"/>
        <w:numPr>
          <w:ilvl w:val="0"/>
          <w:numId w:val="2"/>
        </w:numPr>
      </w:pPr>
      <w:r>
        <w:rPr/>
        <w:t xml:space="preserve">Numerical Studies of Retraction Mapping </w:t>
      </w:r>
    </w:p>
    <w:p>
      <w:pPr>
        <w:numPr>
          <w:ilvl w:val="0"/>
          <w:numId w:val="2"/>
        </w:numPr>
      </w:pPr>
      <w:r>
        <w:rPr/>
        <w:t xml:space="preserve">Smooth Function Minimization on Symplectic Stiefel Manifold</w:t>
      </w:r>
    </w:p>
    <w:p>
      <w:pPr>
        <w:pStyle w:val="Heading1"/>
      </w:pPr>
      <w:bookmarkStart w:id="6" w:name="_Toc6"/>
      <w:r>
        <w:t>Report location:</w:t>
      </w:r>
      <w:bookmarkEnd w:id="6"/>
    </w:p>
    <w:p>
      <w:hyperlink r:id="rId8" w:history="1">
        <w:r>
          <w:rPr>
            <w:color w:val="2980b9"/>
            <w:u w:val="single"/>
          </w:rPr>
          <w:t xml:space="preserve">https://www.fullpicture.app/item/4f2a1bc334a4d9e47c95ca2d5029b8b8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B48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ization-online.org/2021/07/8478/" TargetMode="External"/><Relationship Id="rId8" Type="http://schemas.openxmlformats.org/officeDocument/2006/relationships/hyperlink" Target="https://www.fullpicture.app/item/4f2a1bc334a4d9e47c95ca2d5029b8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2023-02-18T18:14:18+01:00</dcterms:created>
  <dcterms:modified xsi:type="dcterms:W3CDTF">2023-02-18T18:14:18+01:00</dcterms:modified>
</cp:coreProperties>
</file>

<file path=docProps/custom.xml><?xml version="1.0" encoding="utf-8"?>
<Properties xmlns="http://schemas.openxmlformats.org/officeDocument/2006/custom-properties" xmlns:vt="http://schemas.openxmlformats.org/officeDocument/2006/docPropsVTypes"/>
</file>